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6173514" w:displacedByCustomXml="next"/>
    <w:bookmarkStart w:id="1" w:name="_Hlk37669812" w:displacedByCustomXml="next"/>
    <w:sdt>
      <w:sdtPr>
        <w:rPr>
          <w:rFonts w:ascii="Arial" w:hAnsi="Arial" w:cs="Arial"/>
        </w:rPr>
        <w:id w:val="-1442143512"/>
        <w:docPartObj>
          <w:docPartGallery w:val="Cover Pages"/>
          <w:docPartUnique/>
        </w:docPartObj>
      </w:sdtPr>
      <w:sdtEndPr/>
      <w:sdtContent>
        <w:sdt>
          <w:sdtPr>
            <w:id w:val="963086094"/>
            <w:docPartObj>
              <w:docPartGallery w:val="Cover Pages"/>
              <w:docPartUnique/>
            </w:docPartObj>
          </w:sdtPr>
          <w:sdtEndPr>
            <w:rPr>
              <w:rFonts w:ascii="Arial" w:hAnsi="Arial" w:cs="Arial"/>
              <w:b/>
              <w:bCs/>
              <w:sz w:val="40"/>
              <w:szCs w:val="40"/>
            </w:rPr>
          </w:sdtEndPr>
          <w:sdtContent>
            <w:p w14:paraId="2417F020" w14:textId="77777777" w:rsidR="00573DCB" w:rsidRDefault="00573DCB" w:rsidP="00573DCB">
              <w:r>
                <w:rPr>
                  <w:noProof/>
                </w:rPr>
                <mc:AlternateContent>
                  <mc:Choice Requires="wps">
                    <w:drawing>
                      <wp:anchor distT="0" distB="0" distL="114300" distR="114300" simplePos="0" relativeHeight="251660288" behindDoc="0" locked="0" layoutInCell="1" allowOverlap="1" wp14:anchorId="2101336A" wp14:editId="54ED3C58">
                        <wp:simplePos x="0" y="0"/>
                        <wp:positionH relativeFrom="page">
                          <wp:posOffset>1553210</wp:posOffset>
                        </wp:positionH>
                        <wp:positionV relativeFrom="page">
                          <wp:posOffset>650875</wp:posOffset>
                        </wp:positionV>
                        <wp:extent cx="3660775" cy="3651250"/>
                        <wp:effectExtent l="0" t="0" r="10160"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DC43D" w14:textId="0DB5309E" w:rsidR="00887C7D" w:rsidRPr="00D012F1" w:rsidRDefault="00CA4325" w:rsidP="00573DCB">
                                    <w:pPr>
                                      <w:pStyle w:val="Sinespaciado"/>
                                      <w:jc w:val="right"/>
                                      <w:rPr>
                                        <w:rFonts w:ascii="Arial" w:hAnsi="Arial" w:cs="Arial"/>
                                        <w:caps/>
                                        <w:color w:val="404040" w:themeColor="text1" w:themeTint="BF"/>
                                        <w:sz w:val="36"/>
                                        <w:szCs w:val="36"/>
                                      </w:rPr>
                                    </w:pPr>
                                    <w:sdt>
                                      <w:sdtPr>
                                        <w:rPr>
                                          <w:rFonts w:ascii="Arial" w:hAnsi="Arial" w:cs="Arial"/>
                                          <w:caps/>
                                          <w:color w:val="404040" w:themeColor="text1" w:themeTint="BF"/>
                                          <w:sz w:val="36"/>
                                          <w:szCs w:val="36"/>
                                        </w:rPr>
                                        <w:alias w:val="Fecha de publicación"/>
                                        <w:tag w:val=""/>
                                        <w:id w:val="400952559"/>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r w:rsidR="00887C7D">
                                          <w:rPr>
                                            <w:rFonts w:ascii="Arial" w:hAnsi="Arial" w:cs="Arial"/>
                                            <w:caps/>
                                            <w:color w:val="404040" w:themeColor="text1" w:themeTint="BF"/>
                                            <w:sz w:val="36"/>
                                            <w:szCs w:val="36"/>
                                          </w:rPr>
                                          <w:t xml:space="preserve">     </w:t>
                                        </w:r>
                                      </w:sdtContent>
                                    </w:sdt>
                                    <w:r w:rsidR="00887C7D">
                                      <w:rPr>
                                        <w:rFonts w:ascii="Arial" w:hAnsi="Arial" w:cs="Arial"/>
                                        <w:color w:val="404040" w:themeColor="text1" w:themeTint="BF"/>
                                        <w:sz w:val="36"/>
                                        <w:szCs w:val="36"/>
                                      </w:rPr>
                                      <w:t>Bogotá</w:t>
                                    </w:r>
                                    <w:r w:rsidR="00887C7D">
                                      <w:rPr>
                                        <w:rFonts w:ascii="Arial" w:hAnsi="Arial" w:cs="Arial"/>
                                        <w:caps/>
                                        <w:color w:val="404040" w:themeColor="text1" w:themeTint="BF"/>
                                        <w:sz w:val="36"/>
                                        <w:szCs w:val="36"/>
                                      </w:rPr>
                                      <w:t>,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101336A" id="_x0000_t202" coordsize="21600,21600" o:spt="202" path="m,l,21600r21600,l21600,xe">
                        <v:stroke joinstyle="miter"/>
                        <v:path gradientshapeok="t" o:connecttype="rect"/>
                      </v:shapetype>
                      <v:shape id="Cuadro de texto 111" o:spid="_x0000_s1026" type="#_x0000_t202" style="position:absolute;left:0;text-align:left;margin-left:122.3pt;margin-top:51.25pt;width:288.25pt;height:287.5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" filled="f" stroked="f" strokeweight=".5pt">
                        <v:textbox style="mso-fit-shape-to-text:t" inset="0,0,0,0">
                          <w:txbxContent>
                            <w:p w14:paraId="7B8DC43D" w14:textId="0DB5309E" w:rsidR="00887C7D" w:rsidRPr="00D012F1" w:rsidRDefault="00CA4325" w:rsidP="00573DCB">
                              <w:pPr>
                                <w:pStyle w:val="Sinespaciado"/>
                                <w:jc w:val="right"/>
                                <w:rPr>
                                  <w:rFonts w:ascii="Arial" w:hAnsi="Arial" w:cs="Arial"/>
                                  <w:caps/>
                                  <w:color w:val="404040" w:themeColor="text1" w:themeTint="BF"/>
                                  <w:sz w:val="36"/>
                                  <w:szCs w:val="36"/>
                                </w:rPr>
                              </w:pPr>
                              <w:sdt>
                                <w:sdtPr>
                                  <w:rPr>
                                    <w:rFonts w:ascii="Arial" w:hAnsi="Arial" w:cs="Arial"/>
                                    <w:caps/>
                                    <w:color w:val="404040" w:themeColor="text1" w:themeTint="BF"/>
                                    <w:sz w:val="36"/>
                                    <w:szCs w:val="36"/>
                                  </w:rPr>
                                  <w:alias w:val="Fecha de publicación"/>
                                  <w:tag w:val=""/>
                                  <w:id w:val="400952559"/>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r w:rsidR="00887C7D">
                                    <w:rPr>
                                      <w:rFonts w:ascii="Arial" w:hAnsi="Arial" w:cs="Arial"/>
                                      <w:caps/>
                                      <w:color w:val="404040" w:themeColor="text1" w:themeTint="BF"/>
                                      <w:sz w:val="36"/>
                                      <w:szCs w:val="36"/>
                                    </w:rPr>
                                    <w:t xml:space="preserve">     </w:t>
                                  </w:r>
                                </w:sdtContent>
                              </w:sdt>
                              <w:r w:rsidR="00887C7D">
                                <w:rPr>
                                  <w:rFonts w:ascii="Arial" w:hAnsi="Arial" w:cs="Arial"/>
                                  <w:color w:val="404040" w:themeColor="text1" w:themeTint="BF"/>
                                  <w:sz w:val="36"/>
                                  <w:szCs w:val="36"/>
                                </w:rPr>
                                <w:t>Bogotá</w:t>
                              </w:r>
                              <w:r w:rsidR="00887C7D">
                                <w:rPr>
                                  <w:rFonts w:ascii="Arial" w:hAnsi="Arial" w:cs="Arial"/>
                                  <w:caps/>
                                  <w:color w:val="404040" w:themeColor="text1" w:themeTint="BF"/>
                                  <w:sz w:val="36"/>
                                  <w:szCs w:val="36"/>
                                </w:rPr>
                                <w:t>, 2020</w:t>
                              </w:r>
                            </w:p>
                          </w:txbxContent>
                        </v:textbox>
                        <w10:wrap type="square" anchorx="page" anchory="page"/>
                      </v:shape>
                    </w:pict>
                  </mc:Fallback>
                </mc:AlternateContent>
              </w:r>
            </w:p>
            <w:p w14:paraId="4563CECC" w14:textId="034BB155" w:rsidR="00573DCB" w:rsidRPr="00DC287B" w:rsidRDefault="00F32F3C" w:rsidP="00573DCB">
              <w:pPr>
                <w:rPr>
                  <w:rFonts w:ascii="Arial" w:hAnsi="Arial" w:cs="Arial"/>
                  <w:b/>
                  <w:bCs/>
                  <w:sz w:val="40"/>
                  <w:szCs w:val="40"/>
                </w:rPr>
              </w:pPr>
              <w:r w:rsidRPr="00D012F1">
                <w:rPr>
                  <w:rFonts w:ascii="Arial" w:hAnsi="Arial" w:cs="Arial"/>
                  <w:b/>
                  <w:bCs/>
                  <w:noProof/>
                  <w:sz w:val="40"/>
                  <w:szCs w:val="40"/>
                </w:rPr>
                <mc:AlternateContent>
                  <mc:Choice Requires="wps">
                    <w:drawing>
                      <wp:anchor distT="45720" distB="45720" distL="114300" distR="114300" simplePos="0" relativeHeight="251662336" behindDoc="0" locked="0" layoutInCell="1" allowOverlap="1" wp14:anchorId="0DE0B581" wp14:editId="1C761734">
                        <wp:simplePos x="0" y="0"/>
                        <wp:positionH relativeFrom="page">
                          <wp:posOffset>2823845</wp:posOffset>
                        </wp:positionH>
                        <wp:positionV relativeFrom="paragraph">
                          <wp:posOffset>5392420</wp:posOffset>
                        </wp:positionV>
                        <wp:extent cx="48342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404620"/>
                                </a:xfrm>
                                <a:prstGeom prst="rect">
                                  <a:avLst/>
                                </a:prstGeom>
                                <a:noFill/>
                                <a:ln w="9525">
                                  <a:noFill/>
                                  <a:miter lim="800000"/>
                                  <a:headEnd/>
                                  <a:tailEnd/>
                                </a:ln>
                              </wps:spPr>
                              <wps:txbx>
                                <w:txbxContent>
                                  <w:p w14:paraId="2A0D3DD8" w14:textId="37823174" w:rsidR="00887C7D" w:rsidRPr="00F32F3C" w:rsidRDefault="00887C7D" w:rsidP="00F32F3C">
                                    <w:pPr>
                                      <w:spacing w:before="0" w:after="0"/>
                                      <w:ind w:left="360" w:hanging="360"/>
                                      <w:jc w:val="center"/>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PROGRAMA DE CAPACITACIÓN Y SENSIBILIZACIÓN</w:t>
                                    </w:r>
                                    <w:r>
                                      <w:rPr>
                                        <w:rFonts w:ascii="Arial" w:hAnsi="Arial" w:cs="Arial"/>
                                        <w:b/>
                                        <w:bCs/>
                                        <w:color w:val="000099" w:themeColor="background2"/>
                                        <w:sz w:val="36"/>
                                        <w:szCs w:val="36"/>
                                        <w:lang w:val="es-ES"/>
                                      </w:rPr>
                                      <w:t xml:space="preserve"> </w:t>
                                    </w:r>
                                    <w:r w:rsidRPr="00F32F3C">
                                      <w:rPr>
                                        <w:rFonts w:ascii="Arial" w:hAnsi="Arial" w:cs="Arial"/>
                                        <w:b/>
                                        <w:bCs/>
                                        <w:color w:val="000099" w:themeColor="background2"/>
                                        <w:sz w:val="36"/>
                                        <w:szCs w:val="36"/>
                                        <w:lang w:val="es-ES"/>
                                      </w:rPr>
                                      <w:t xml:space="preserve">DEL PLAN DE CONSERVACIÓN DOCUMENTAL </w:t>
                                    </w:r>
                                  </w:p>
                                  <w:p w14:paraId="1FFD0217" w14:textId="590A51B9" w:rsidR="00887C7D" w:rsidRPr="00F32F3C" w:rsidRDefault="00887C7D" w:rsidP="00573DCB">
                                    <w:pPr>
                                      <w:jc w:val="right"/>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0B581" id="Cuadro de texto 2" o:spid="_x0000_s1027" type="#_x0000_t202" style="position:absolute;left:0;text-align:left;margin-left:222.35pt;margin-top:424.6pt;width:380.6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" filled="f" stroked="f">
                        <v:textbox style="mso-fit-shape-to-text:t">
                          <w:txbxContent>
                            <w:p w14:paraId="2A0D3DD8" w14:textId="37823174" w:rsidR="00887C7D" w:rsidRPr="00F32F3C" w:rsidRDefault="00887C7D" w:rsidP="00F32F3C">
                              <w:pPr>
                                <w:spacing w:before="0" w:after="0"/>
                                <w:ind w:left="360" w:hanging="360"/>
                                <w:jc w:val="center"/>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PROGRAMA DE CAPACITACIÓN Y SENSIBILIZACIÓN</w:t>
                              </w:r>
                              <w:r>
                                <w:rPr>
                                  <w:rFonts w:ascii="Arial" w:hAnsi="Arial" w:cs="Arial"/>
                                  <w:b/>
                                  <w:bCs/>
                                  <w:color w:val="000099" w:themeColor="background2"/>
                                  <w:sz w:val="36"/>
                                  <w:szCs w:val="36"/>
                                  <w:lang w:val="es-ES"/>
                                </w:rPr>
                                <w:t xml:space="preserve"> </w:t>
                              </w:r>
                              <w:r w:rsidRPr="00F32F3C">
                                <w:rPr>
                                  <w:rFonts w:ascii="Arial" w:hAnsi="Arial" w:cs="Arial"/>
                                  <w:b/>
                                  <w:bCs/>
                                  <w:color w:val="000099" w:themeColor="background2"/>
                                  <w:sz w:val="36"/>
                                  <w:szCs w:val="36"/>
                                  <w:lang w:val="es-ES"/>
                                </w:rPr>
                                <w:t xml:space="preserve">DEL PLAN DE CONSERVACIÓN DOCUMENTAL </w:t>
                              </w:r>
                            </w:p>
                            <w:p w14:paraId="1FFD0217" w14:textId="590A51B9" w:rsidR="00887C7D" w:rsidRPr="00F32F3C" w:rsidRDefault="00887C7D" w:rsidP="00573DCB">
                              <w:pPr>
                                <w:jc w:val="right"/>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 xml:space="preserve"> </w:t>
                              </w:r>
                            </w:p>
                          </w:txbxContent>
                        </v:textbox>
                        <w10:wrap type="square" anchorx="page"/>
                      </v:shape>
                    </w:pict>
                  </mc:Fallback>
                </mc:AlternateContent>
              </w:r>
              <w:r w:rsidR="00573DCB">
                <w:rPr>
                  <w:rFonts w:ascii="Arial" w:hAnsi="Arial" w:cs="Arial"/>
                  <w:b/>
                  <w:bCs/>
                  <w:noProof/>
                  <w:sz w:val="40"/>
                  <w:szCs w:val="40"/>
                </w:rPr>
                <mc:AlternateContent>
                  <mc:Choice Requires="wps">
                    <w:drawing>
                      <wp:anchor distT="0" distB="0" distL="114300" distR="114300" simplePos="0" relativeHeight="251663360" behindDoc="0" locked="0" layoutInCell="1" allowOverlap="1" wp14:anchorId="0F727CE2" wp14:editId="028D8056">
                        <wp:simplePos x="0" y="0"/>
                        <wp:positionH relativeFrom="column">
                          <wp:posOffset>1447056</wp:posOffset>
                        </wp:positionH>
                        <wp:positionV relativeFrom="paragraph">
                          <wp:posOffset>6251575</wp:posOffset>
                        </wp:positionV>
                        <wp:extent cx="4590262" cy="0"/>
                        <wp:effectExtent l="0" t="19050" r="39370" b="38100"/>
                        <wp:wrapNone/>
                        <wp:docPr id="4" name="Conector recto 4"/>
                        <wp:cNvGraphicFramePr/>
                        <a:graphic xmlns:a="http://schemas.openxmlformats.org/drawingml/2006/main">
                          <a:graphicData uri="http://schemas.microsoft.com/office/word/2010/wordprocessingShape">
                            <wps:wsp>
                              <wps:cNvCnPr/>
                              <wps:spPr>
                                <a:xfrm flipV="1">
                                  <a:off x="0" y="0"/>
                                  <a:ext cx="4590262"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F01D3"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492.25pt" to="475.4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" strokecolor="#f79646 [3209]" strokeweight="4pt">
                        <v:stroke joinstyle="miter"/>
                      </v:line>
                    </w:pict>
                  </mc:Fallback>
                </mc:AlternateContent>
              </w:r>
              <w:r w:rsidR="00573DCB">
                <w:rPr>
                  <w:noProof/>
                </w:rPr>
                <w:drawing>
                  <wp:anchor distT="0" distB="0" distL="114300" distR="114300" simplePos="0" relativeHeight="251661312" behindDoc="0" locked="0" layoutInCell="1" hidden="0" allowOverlap="1" wp14:anchorId="0C0D4B04" wp14:editId="75038841">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8"/>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00573DCB" w:rsidRPr="00D012F1">
                <w:rPr>
                  <w:rFonts w:ascii="Arial" w:hAnsi="Arial" w:cs="Arial"/>
                  <w:b/>
                  <w:bCs/>
                  <w:noProof/>
                  <w:sz w:val="40"/>
                  <w:szCs w:val="40"/>
                </w:rPr>
                <mc:AlternateContent>
                  <mc:Choice Requires="wps">
                    <w:drawing>
                      <wp:anchor distT="45720" distB="45720" distL="114300" distR="114300" simplePos="0" relativeHeight="251664384" behindDoc="0" locked="0" layoutInCell="1" allowOverlap="1" wp14:anchorId="238F2CF9" wp14:editId="46BD185C">
                        <wp:simplePos x="0" y="0"/>
                        <wp:positionH relativeFrom="column">
                          <wp:posOffset>1358265</wp:posOffset>
                        </wp:positionH>
                        <wp:positionV relativeFrom="paragraph">
                          <wp:posOffset>6301740</wp:posOffset>
                        </wp:positionV>
                        <wp:extent cx="4815840" cy="140462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3B8361BC" w14:textId="77777777" w:rsidR="00887C7D" w:rsidRPr="00DC287B" w:rsidRDefault="00887C7D" w:rsidP="00573DCB">
                                    <w:pPr>
                                      <w:pStyle w:val="Sinespaciado"/>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F2CF9" id="_x0000_s1028" type="#_x0000_t202" style="position:absolute;left:0;text-align:left;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PPCZARMCAAACBAAADgAAAAAAAAAAAAAAAAAuAgAAZHJzL2Uyb0RvYy54bWxQSwECLQAUAAYACAAA&#10;ACEAieYgjt8AAAAMAQAADwAAAAAAAAAAAAAAAABtBAAAZHJzL2Rvd25yZXYueG1sUEsFBgAAAAAE&#10;AAQA8wAAAHkFAAAAAA==&#10;" filled="f" stroked="f">
                        <v:textbox style="mso-fit-shape-to-text:t">
                          <w:txbxContent>
                            <w:p w14:paraId="3B8361BC" w14:textId="77777777" w:rsidR="00887C7D" w:rsidRPr="00DC287B" w:rsidRDefault="00887C7D" w:rsidP="00573DCB">
                              <w:pPr>
                                <w:pStyle w:val="Sinespaciado"/>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573DCB">
                <w:rPr>
                  <w:noProof/>
                </w:rPr>
                <mc:AlternateContent>
                  <mc:Choice Requires="wpg">
                    <w:drawing>
                      <wp:anchor distT="0" distB="0" distL="114300" distR="114300" simplePos="0" relativeHeight="251659264" behindDoc="0" locked="0" layoutInCell="1" allowOverlap="1" wp14:anchorId="5F5C5B56" wp14:editId="7528CAE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7E6596"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00573DCB">
                <w:rPr>
                  <w:rFonts w:ascii="Arial" w:hAnsi="Arial" w:cs="Arial"/>
                  <w:b/>
                  <w:bCs/>
                  <w:sz w:val="40"/>
                  <w:szCs w:val="40"/>
                </w:rPr>
                <w:br w:type="page"/>
              </w:r>
            </w:p>
          </w:sdtContent>
        </w:sdt>
      </w:sdtContent>
    </w:sdt>
    <w:bookmarkEnd w:id="0" w:displacedByCustomXml="prev"/>
    <w:bookmarkEnd w:id="1" w:displacedByCustomXml="prev"/>
    <w:sdt>
      <w:sdtPr>
        <w:rPr>
          <w:rFonts w:ascii="Arial" w:eastAsiaTheme="minorHAnsi" w:hAnsi="Arial" w:cs="Arial"/>
          <w:color w:val="auto"/>
          <w:sz w:val="24"/>
          <w:szCs w:val="24"/>
          <w:lang w:val="es-ES" w:eastAsia="en-US"/>
        </w:rPr>
        <w:id w:val="-120695244"/>
        <w:docPartObj>
          <w:docPartGallery w:val="Table of Contents"/>
          <w:docPartUnique/>
        </w:docPartObj>
      </w:sdtPr>
      <w:sdtEndPr/>
      <w:sdtContent>
        <w:p w14:paraId="05A99E90" w14:textId="470C3ECD" w:rsidR="00FF44D1" w:rsidRPr="00CB4421" w:rsidRDefault="00FF44D1" w:rsidP="006E6C88">
          <w:pPr>
            <w:pStyle w:val="TtuloTDC"/>
            <w:jc w:val="center"/>
            <w:rPr>
              <w:rFonts w:ascii="Arial" w:hAnsi="Arial" w:cs="Arial"/>
              <w:b/>
              <w:bCs/>
              <w:color w:val="000000" w:themeColor="text1"/>
              <w:sz w:val="24"/>
              <w:szCs w:val="24"/>
              <w:lang w:val="es-ES"/>
            </w:rPr>
          </w:pPr>
          <w:r w:rsidRPr="00CB4421">
            <w:rPr>
              <w:rFonts w:ascii="Arial" w:hAnsi="Arial" w:cs="Arial"/>
              <w:b/>
              <w:bCs/>
              <w:color w:val="000000" w:themeColor="text1"/>
              <w:sz w:val="24"/>
              <w:szCs w:val="24"/>
              <w:lang w:val="es-ES"/>
            </w:rPr>
            <w:t>CONTENIDO</w:t>
          </w:r>
        </w:p>
        <w:p w14:paraId="6A501A41" w14:textId="5F596D6A" w:rsidR="00A57AED" w:rsidRPr="00A57AED" w:rsidRDefault="00FF44D1">
          <w:pPr>
            <w:pStyle w:val="TDC1"/>
            <w:rPr>
              <w:rFonts w:ascii="Arial" w:eastAsiaTheme="minorEastAsia" w:hAnsi="Arial" w:cs="Arial"/>
              <w:noProof/>
              <w:lang w:eastAsia="es-CO"/>
            </w:rPr>
          </w:pPr>
          <w:r w:rsidRPr="00A57AED">
            <w:rPr>
              <w:rFonts w:ascii="Arial" w:hAnsi="Arial" w:cs="Arial"/>
              <w:color w:val="000000" w:themeColor="text1"/>
            </w:rPr>
            <w:fldChar w:fldCharType="begin"/>
          </w:r>
          <w:r w:rsidRPr="00A57AED">
            <w:rPr>
              <w:rFonts w:ascii="Arial" w:hAnsi="Arial" w:cs="Arial"/>
              <w:color w:val="000000" w:themeColor="text1"/>
            </w:rPr>
            <w:instrText xml:space="preserve"> TOC \o "1-3" \h \z \u </w:instrText>
          </w:r>
          <w:r w:rsidRPr="00A57AED">
            <w:rPr>
              <w:rFonts w:ascii="Arial" w:hAnsi="Arial" w:cs="Arial"/>
              <w:color w:val="000000" w:themeColor="text1"/>
            </w:rPr>
            <w:fldChar w:fldCharType="separate"/>
          </w:r>
          <w:hyperlink w:anchor="_Toc47780361" w:history="1">
            <w:r w:rsidR="00A57AED" w:rsidRPr="00A57AED">
              <w:rPr>
                <w:rStyle w:val="Hipervnculo"/>
                <w:rFonts w:ascii="Arial" w:hAnsi="Arial" w:cs="Arial"/>
                <w:noProof/>
                <w:lang w:eastAsia="es-CO"/>
              </w:rPr>
              <w:t>1.</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OBJETIVO</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_Toc47780361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3</w:t>
            </w:r>
            <w:r w:rsidR="00A57AED" w:rsidRPr="00A57AED">
              <w:rPr>
                <w:rFonts w:ascii="Arial" w:hAnsi="Arial" w:cs="Arial"/>
                <w:noProof/>
                <w:webHidden/>
              </w:rPr>
              <w:fldChar w:fldCharType="end"/>
            </w:r>
          </w:hyperlink>
        </w:p>
        <w:p w14:paraId="1E0C1A04" w14:textId="3A54BC96" w:rsidR="00A57AED" w:rsidRPr="00A57AED" w:rsidRDefault="00CA4325">
          <w:pPr>
            <w:pStyle w:val="TDC1"/>
            <w:rPr>
              <w:rFonts w:ascii="Arial" w:eastAsiaTheme="minorEastAsia" w:hAnsi="Arial" w:cs="Arial"/>
              <w:noProof/>
              <w:lang w:eastAsia="es-CO"/>
            </w:rPr>
          </w:pPr>
          <w:hyperlink w:anchor="_Toc47780362" w:history="1">
            <w:r w:rsidR="00A57AED" w:rsidRPr="00A57AED">
              <w:rPr>
                <w:rStyle w:val="Hipervnculo"/>
                <w:rFonts w:ascii="Arial" w:hAnsi="Arial" w:cs="Arial"/>
                <w:noProof/>
                <w:lang w:eastAsia="es-CO"/>
              </w:rPr>
              <w:t>2.</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DESTINATARIOS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_Toc47780362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3</w:t>
            </w:r>
            <w:r w:rsidR="00A57AED" w:rsidRPr="00A57AED">
              <w:rPr>
                <w:rFonts w:ascii="Arial" w:hAnsi="Arial" w:cs="Arial"/>
                <w:noProof/>
                <w:webHidden/>
              </w:rPr>
              <w:fldChar w:fldCharType="end"/>
            </w:r>
          </w:hyperlink>
        </w:p>
        <w:p w14:paraId="514EBC3B" w14:textId="71C4767A" w:rsidR="00A57AED" w:rsidRPr="00A57AED" w:rsidRDefault="00CA4325">
          <w:pPr>
            <w:pStyle w:val="TDC1"/>
            <w:rPr>
              <w:rFonts w:ascii="Arial" w:eastAsiaTheme="minorEastAsia" w:hAnsi="Arial" w:cs="Arial"/>
              <w:noProof/>
              <w:lang w:eastAsia="es-CO"/>
            </w:rPr>
          </w:pPr>
          <w:hyperlink w:anchor="_Toc47780363" w:history="1">
            <w:r w:rsidR="00A57AED" w:rsidRPr="00A57AED">
              <w:rPr>
                <w:rStyle w:val="Hipervnculo"/>
                <w:rFonts w:ascii="Arial" w:hAnsi="Arial" w:cs="Arial"/>
                <w:noProof/>
                <w:lang w:eastAsia="es-CO"/>
              </w:rPr>
              <w:t>3.</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PROBLEMAS A SOLUCIONAR</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_Toc47780363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3</w:t>
            </w:r>
            <w:r w:rsidR="00A57AED" w:rsidRPr="00A57AED">
              <w:rPr>
                <w:rFonts w:ascii="Arial" w:hAnsi="Arial" w:cs="Arial"/>
                <w:noProof/>
                <w:webHidden/>
              </w:rPr>
              <w:fldChar w:fldCharType="end"/>
            </w:r>
          </w:hyperlink>
        </w:p>
        <w:p w14:paraId="549806CA" w14:textId="7CE78A68" w:rsidR="00A57AED" w:rsidRPr="00A57AED" w:rsidRDefault="00CA4325">
          <w:pPr>
            <w:pStyle w:val="TDC1"/>
            <w:rPr>
              <w:rFonts w:ascii="Arial" w:eastAsiaTheme="minorEastAsia" w:hAnsi="Arial" w:cs="Arial"/>
              <w:noProof/>
              <w:lang w:eastAsia="es-CO"/>
            </w:rPr>
          </w:pPr>
          <w:hyperlink w:anchor="_Toc47780364" w:history="1">
            <w:r w:rsidR="00A57AED" w:rsidRPr="00A57AED">
              <w:rPr>
                <w:rStyle w:val="Hipervnculo"/>
                <w:rFonts w:ascii="Arial" w:hAnsi="Arial" w:cs="Arial"/>
                <w:noProof/>
                <w:lang w:eastAsia="es-CO"/>
              </w:rPr>
              <w:t>4.</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GLOSARIO</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_Toc47780364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4</w:t>
            </w:r>
            <w:r w:rsidR="00A57AED" w:rsidRPr="00A57AED">
              <w:rPr>
                <w:rFonts w:ascii="Arial" w:hAnsi="Arial" w:cs="Arial"/>
                <w:noProof/>
                <w:webHidden/>
              </w:rPr>
              <w:fldChar w:fldCharType="end"/>
            </w:r>
          </w:hyperlink>
        </w:p>
        <w:p w14:paraId="674947AD" w14:textId="43215645" w:rsidR="00A57AED" w:rsidRPr="00A57AED" w:rsidRDefault="00CA4325">
          <w:pPr>
            <w:pStyle w:val="TDC1"/>
            <w:rPr>
              <w:rFonts w:ascii="Arial" w:eastAsiaTheme="minorEastAsia" w:hAnsi="Arial" w:cs="Arial"/>
              <w:noProof/>
              <w:lang w:eastAsia="es-CO"/>
            </w:rPr>
          </w:pPr>
          <w:hyperlink w:anchor="_Toc47780365" w:history="1">
            <w:r w:rsidR="00A57AED" w:rsidRPr="00A57AED">
              <w:rPr>
                <w:rStyle w:val="Hipervnculo"/>
                <w:rFonts w:ascii="Arial" w:hAnsi="Arial" w:cs="Arial"/>
                <w:noProof/>
                <w:lang w:eastAsia="es-CO"/>
              </w:rPr>
              <w:t>5.</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REFERENCIAS NORMATIVAS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_Toc47780365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7</w:t>
            </w:r>
            <w:r w:rsidR="00A57AED" w:rsidRPr="00A57AED">
              <w:rPr>
                <w:rFonts w:ascii="Arial" w:hAnsi="Arial" w:cs="Arial"/>
                <w:noProof/>
                <w:webHidden/>
              </w:rPr>
              <w:fldChar w:fldCharType="end"/>
            </w:r>
          </w:hyperlink>
        </w:p>
        <w:p w14:paraId="014F9EF4" w14:textId="2354DD61" w:rsidR="00A57AED" w:rsidRPr="00A57AED" w:rsidRDefault="00CA4325">
          <w:pPr>
            <w:pStyle w:val="TDC1"/>
            <w:rPr>
              <w:rFonts w:ascii="Arial" w:eastAsiaTheme="minorEastAsia" w:hAnsi="Arial" w:cs="Arial"/>
              <w:noProof/>
              <w:lang w:eastAsia="es-CO"/>
            </w:rPr>
          </w:pPr>
          <w:hyperlink w:anchor="_Toc47780366" w:history="1">
            <w:r w:rsidR="00A57AED" w:rsidRPr="00A57AED">
              <w:rPr>
                <w:rStyle w:val="Hipervnculo"/>
                <w:rFonts w:ascii="Arial" w:hAnsi="Arial" w:cs="Arial"/>
                <w:noProof/>
                <w:lang w:eastAsia="es-CO"/>
              </w:rPr>
              <w:t>6.</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GENERALIDADES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_Toc47780366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7</w:t>
            </w:r>
            <w:r w:rsidR="00A57AED" w:rsidRPr="00A57AED">
              <w:rPr>
                <w:rFonts w:ascii="Arial" w:hAnsi="Arial" w:cs="Arial"/>
                <w:noProof/>
                <w:webHidden/>
              </w:rPr>
              <w:fldChar w:fldCharType="end"/>
            </w:r>
          </w:hyperlink>
        </w:p>
        <w:p w14:paraId="6691A7B7" w14:textId="3D864D3D" w:rsidR="00A57AED" w:rsidRPr="00A57AED" w:rsidRDefault="00CA4325">
          <w:pPr>
            <w:pStyle w:val="TDC1"/>
            <w:rPr>
              <w:rFonts w:ascii="Arial" w:eastAsiaTheme="minorEastAsia" w:hAnsi="Arial" w:cs="Arial"/>
              <w:noProof/>
              <w:lang w:eastAsia="es-CO"/>
            </w:rPr>
          </w:pPr>
          <w:hyperlink w:anchor="_Toc47780367" w:history="1">
            <w:r w:rsidR="00A57AED" w:rsidRPr="00A57AED">
              <w:rPr>
                <w:rStyle w:val="Hipervnculo"/>
                <w:rFonts w:ascii="Arial" w:hAnsi="Arial" w:cs="Arial"/>
                <w:noProof/>
                <w:lang w:eastAsia="es-CO"/>
              </w:rPr>
              <w:t>7.</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DESCRIPCIÓN DE ACTIVIDADES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_Toc47780367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7</w:t>
            </w:r>
            <w:r w:rsidR="00A57AED" w:rsidRPr="00A57AED">
              <w:rPr>
                <w:rFonts w:ascii="Arial" w:hAnsi="Arial" w:cs="Arial"/>
                <w:noProof/>
                <w:webHidden/>
              </w:rPr>
              <w:fldChar w:fldCharType="end"/>
            </w:r>
          </w:hyperlink>
        </w:p>
        <w:p w14:paraId="7CDC16B5" w14:textId="0F4A1A2F" w:rsidR="00A57AED" w:rsidRPr="00A57AED" w:rsidRDefault="00CA4325">
          <w:pPr>
            <w:pStyle w:val="TDC2"/>
            <w:rPr>
              <w:rFonts w:ascii="Arial" w:eastAsiaTheme="minorEastAsia" w:hAnsi="Arial" w:cs="Arial"/>
              <w:noProof/>
              <w:lang w:eastAsia="es-CO"/>
            </w:rPr>
          </w:pPr>
          <w:hyperlink w:anchor="_Toc47780368" w:history="1">
            <w:r w:rsidR="00A57AED" w:rsidRPr="00A57AED">
              <w:rPr>
                <w:rStyle w:val="Hipervnculo"/>
                <w:rFonts w:ascii="Arial" w:hAnsi="Arial" w:cs="Arial"/>
                <w:noProof/>
                <w:lang w:val="es-MX"/>
              </w:rPr>
              <w:t>7.1. PLANEAR LAS ACTIVIDADES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_Toc47780368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8</w:t>
            </w:r>
            <w:r w:rsidR="00A57AED" w:rsidRPr="00A57AED">
              <w:rPr>
                <w:rFonts w:ascii="Arial" w:hAnsi="Arial" w:cs="Arial"/>
                <w:noProof/>
                <w:webHidden/>
              </w:rPr>
              <w:fldChar w:fldCharType="end"/>
            </w:r>
          </w:hyperlink>
        </w:p>
        <w:p w14:paraId="22601365" w14:textId="2B704F18" w:rsidR="00A57AED" w:rsidRPr="00A57AED" w:rsidRDefault="00CA4325">
          <w:pPr>
            <w:pStyle w:val="TDC2"/>
            <w:rPr>
              <w:rFonts w:ascii="Arial" w:eastAsiaTheme="minorEastAsia" w:hAnsi="Arial" w:cs="Arial"/>
              <w:noProof/>
              <w:lang w:eastAsia="es-CO"/>
            </w:rPr>
          </w:pPr>
          <w:hyperlink w:anchor="_Toc47780369" w:history="1">
            <w:r w:rsidR="00A57AED" w:rsidRPr="00A57AED">
              <w:rPr>
                <w:rStyle w:val="Hipervnculo"/>
                <w:rFonts w:ascii="Arial" w:hAnsi="Arial" w:cs="Arial"/>
                <w:noProof/>
                <w:lang w:val="es-MX"/>
              </w:rPr>
              <w:t>7.2. REALIZAR CAPACITACIÓN</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_Toc47780369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8</w:t>
            </w:r>
            <w:r w:rsidR="00A57AED" w:rsidRPr="00A57AED">
              <w:rPr>
                <w:rFonts w:ascii="Arial" w:hAnsi="Arial" w:cs="Arial"/>
                <w:noProof/>
                <w:webHidden/>
              </w:rPr>
              <w:fldChar w:fldCharType="end"/>
            </w:r>
          </w:hyperlink>
        </w:p>
        <w:p w14:paraId="5AD4C40F" w14:textId="1D00D073" w:rsidR="00A57AED" w:rsidRPr="00A57AED" w:rsidRDefault="00CA4325">
          <w:pPr>
            <w:pStyle w:val="TDC2"/>
            <w:rPr>
              <w:rFonts w:ascii="Arial" w:eastAsiaTheme="minorEastAsia" w:hAnsi="Arial" w:cs="Arial"/>
              <w:noProof/>
              <w:lang w:eastAsia="es-CO"/>
            </w:rPr>
          </w:pPr>
          <w:hyperlink w:anchor="_Toc47780370" w:history="1">
            <w:r w:rsidR="00A57AED" w:rsidRPr="00A57AED">
              <w:rPr>
                <w:rStyle w:val="Hipervnculo"/>
                <w:rFonts w:ascii="Arial" w:hAnsi="Arial" w:cs="Arial"/>
                <w:noProof/>
                <w:lang w:val="es-MX"/>
              </w:rPr>
              <w:t>7.3. REALIZAR SENSIBILIZACIONES (PUBLICACIONES)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_Toc47780370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11</w:t>
            </w:r>
            <w:r w:rsidR="00A57AED" w:rsidRPr="00A57AED">
              <w:rPr>
                <w:rFonts w:ascii="Arial" w:hAnsi="Arial" w:cs="Arial"/>
                <w:noProof/>
                <w:webHidden/>
              </w:rPr>
              <w:fldChar w:fldCharType="end"/>
            </w:r>
          </w:hyperlink>
        </w:p>
        <w:p w14:paraId="2F726065" w14:textId="36E13F71" w:rsidR="00A57AED" w:rsidRPr="00A57AED" w:rsidRDefault="00CA4325">
          <w:pPr>
            <w:pStyle w:val="TDC2"/>
            <w:rPr>
              <w:rFonts w:ascii="Arial" w:eastAsiaTheme="minorEastAsia" w:hAnsi="Arial" w:cs="Arial"/>
              <w:noProof/>
              <w:lang w:eastAsia="es-CO"/>
            </w:rPr>
          </w:pPr>
          <w:hyperlink w:anchor="_Toc47780371" w:history="1">
            <w:r w:rsidR="00A57AED" w:rsidRPr="00A57AED">
              <w:rPr>
                <w:rStyle w:val="Hipervnculo"/>
                <w:rFonts w:ascii="Arial" w:hAnsi="Arial" w:cs="Arial"/>
                <w:noProof/>
                <w:lang w:val="es-MX"/>
              </w:rPr>
              <w:t>7.4. ELABORAR INFORMES TÉCNICOS DE CAPACITACIÓN Y SENSIBILIZACIÓN</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_Toc47780371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12</w:t>
            </w:r>
            <w:r w:rsidR="00A57AED" w:rsidRPr="00A57AED">
              <w:rPr>
                <w:rFonts w:ascii="Arial" w:hAnsi="Arial" w:cs="Arial"/>
                <w:noProof/>
                <w:webHidden/>
              </w:rPr>
              <w:fldChar w:fldCharType="end"/>
            </w:r>
          </w:hyperlink>
        </w:p>
        <w:p w14:paraId="51E8E093" w14:textId="2F5A675A" w:rsidR="00A57AED" w:rsidRPr="00A57AED" w:rsidRDefault="00CA4325">
          <w:pPr>
            <w:pStyle w:val="TDC1"/>
            <w:rPr>
              <w:rFonts w:ascii="Arial" w:eastAsiaTheme="minorEastAsia" w:hAnsi="Arial" w:cs="Arial"/>
              <w:noProof/>
              <w:lang w:eastAsia="es-CO"/>
            </w:rPr>
          </w:pPr>
          <w:hyperlink w:anchor="_Toc47780372" w:history="1">
            <w:r w:rsidR="00A57AED" w:rsidRPr="00A57AED">
              <w:rPr>
                <w:rStyle w:val="Hipervnculo"/>
                <w:rFonts w:ascii="Arial" w:hAnsi="Arial" w:cs="Arial"/>
                <w:noProof/>
                <w:lang w:eastAsia="es-CO"/>
              </w:rPr>
              <w:t>8.</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TIEMPO DE EJECUCIÓN (CRONOGRAMA DE ACTIVIDADES)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_Toc47780372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13</w:t>
            </w:r>
            <w:r w:rsidR="00A57AED" w:rsidRPr="00A57AED">
              <w:rPr>
                <w:rFonts w:ascii="Arial" w:hAnsi="Arial" w:cs="Arial"/>
                <w:noProof/>
                <w:webHidden/>
              </w:rPr>
              <w:fldChar w:fldCharType="end"/>
            </w:r>
          </w:hyperlink>
        </w:p>
        <w:p w14:paraId="6DFC5818" w14:textId="68DA4A99" w:rsidR="00A57AED" w:rsidRPr="00A57AED" w:rsidRDefault="00CA4325">
          <w:pPr>
            <w:pStyle w:val="TDC1"/>
            <w:rPr>
              <w:rFonts w:ascii="Arial" w:eastAsiaTheme="minorEastAsia" w:hAnsi="Arial" w:cs="Arial"/>
              <w:noProof/>
              <w:lang w:eastAsia="es-CO"/>
            </w:rPr>
          </w:pPr>
          <w:hyperlink w:anchor="_Toc47780373" w:history="1">
            <w:r w:rsidR="00A57AED" w:rsidRPr="00A57AED">
              <w:rPr>
                <w:rStyle w:val="Hipervnculo"/>
                <w:rFonts w:ascii="Arial" w:hAnsi="Arial" w:cs="Arial"/>
                <w:noProof/>
                <w:lang w:eastAsia="es-CO"/>
              </w:rPr>
              <w:t>9.</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RECURSOS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_Toc47780373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14</w:t>
            </w:r>
            <w:r w:rsidR="00A57AED" w:rsidRPr="00A57AED">
              <w:rPr>
                <w:rFonts w:ascii="Arial" w:hAnsi="Arial" w:cs="Arial"/>
                <w:noProof/>
                <w:webHidden/>
              </w:rPr>
              <w:fldChar w:fldCharType="end"/>
            </w:r>
          </w:hyperlink>
        </w:p>
        <w:p w14:paraId="04CC71C1" w14:textId="4983867D" w:rsidR="00A57AED" w:rsidRPr="00A57AED" w:rsidRDefault="00CA4325">
          <w:pPr>
            <w:pStyle w:val="TDC1"/>
            <w:rPr>
              <w:rFonts w:ascii="Arial" w:eastAsiaTheme="minorEastAsia" w:hAnsi="Arial" w:cs="Arial"/>
              <w:noProof/>
              <w:lang w:eastAsia="es-CO"/>
            </w:rPr>
          </w:pPr>
          <w:hyperlink w:anchor="_Toc47780374" w:history="1">
            <w:r w:rsidR="00A57AED" w:rsidRPr="00A57AED">
              <w:rPr>
                <w:rStyle w:val="Hipervnculo"/>
                <w:rFonts w:ascii="Arial" w:hAnsi="Arial" w:cs="Arial"/>
                <w:noProof/>
                <w:lang w:eastAsia="es-CO"/>
              </w:rPr>
              <w:t>10.</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RESPONSABLES DEL PROGRAMA</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_Toc47780374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15</w:t>
            </w:r>
            <w:r w:rsidR="00A57AED" w:rsidRPr="00A57AED">
              <w:rPr>
                <w:rFonts w:ascii="Arial" w:hAnsi="Arial" w:cs="Arial"/>
                <w:noProof/>
                <w:webHidden/>
              </w:rPr>
              <w:fldChar w:fldCharType="end"/>
            </w:r>
          </w:hyperlink>
        </w:p>
        <w:p w14:paraId="3234B548" w14:textId="102D3609" w:rsidR="00A57AED" w:rsidRPr="00A57AED" w:rsidRDefault="00CA4325">
          <w:pPr>
            <w:pStyle w:val="TDC1"/>
            <w:rPr>
              <w:rFonts w:ascii="Arial" w:eastAsiaTheme="minorEastAsia" w:hAnsi="Arial" w:cs="Arial"/>
              <w:noProof/>
              <w:lang w:eastAsia="es-CO"/>
            </w:rPr>
          </w:pPr>
          <w:hyperlink w:anchor="_Toc47780375" w:history="1">
            <w:r w:rsidR="00A57AED" w:rsidRPr="00A57AED">
              <w:rPr>
                <w:rStyle w:val="Hipervnculo"/>
                <w:rFonts w:ascii="Arial" w:hAnsi="Arial" w:cs="Arial"/>
                <w:noProof/>
                <w:lang w:eastAsia="es-CO"/>
              </w:rPr>
              <w:t>11.</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INDICADORES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_Toc47780375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16</w:t>
            </w:r>
            <w:r w:rsidR="00A57AED" w:rsidRPr="00A57AED">
              <w:rPr>
                <w:rFonts w:ascii="Arial" w:hAnsi="Arial" w:cs="Arial"/>
                <w:noProof/>
                <w:webHidden/>
              </w:rPr>
              <w:fldChar w:fldCharType="end"/>
            </w:r>
          </w:hyperlink>
        </w:p>
        <w:p w14:paraId="2B1B5F87" w14:textId="6141F838" w:rsidR="00A57AED" w:rsidRPr="00A57AED" w:rsidRDefault="00CA4325">
          <w:pPr>
            <w:pStyle w:val="TDC1"/>
            <w:rPr>
              <w:rFonts w:ascii="Arial" w:eastAsiaTheme="minorEastAsia" w:hAnsi="Arial" w:cs="Arial"/>
              <w:noProof/>
              <w:lang w:eastAsia="es-CO"/>
            </w:rPr>
          </w:pPr>
          <w:hyperlink w:anchor="_Toc47780376" w:history="1">
            <w:r w:rsidR="00A57AED" w:rsidRPr="00A57AED">
              <w:rPr>
                <w:rStyle w:val="Hipervnculo"/>
                <w:rFonts w:ascii="Arial" w:hAnsi="Arial" w:cs="Arial"/>
                <w:noProof/>
                <w:lang w:eastAsia="es-CO"/>
              </w:rPr>
              <w:t>12.</w:t>
            </w:r>
            <w:r w:rsidR="00A57AED" w:rsidRPr="00A57AED">
              <w:rPr>
                <w:rFonts w:ascii="Arial" w:eastAsiaTheme="minorEastAsia" w:hAnsi="Arial" w:cs="Arial"/>
                <w:noProof/>
                <w:lang w:eastAsia="es-CO"/>
              </w:rPr>
              <w:tab/>
            </w:r>
            <w:r w:rsidR="00A57AED" w:rsidRPr="00A57AED">
              <w:rPr>
                <w:rStyle w:val="Hipervnculo"/>
                <w:rFonts w:ascii="Arial" w:hAnsi="Arial" w:cs="Arial"/>
                <w:noProof/>
                <w:lang w:eastAsia="es-CO"/>
              </w:rPr>
              <w:t>DOCUMENTOS RELACIONADOS</w:t>
            </w:r>
            <w:r w:rsidR="00A57AED" w:rsidRPr="00A57AED">
              <w:rPr>
                <w:rFonts w:ascii="Arial" w:hAnsi="Arial" w:cs="Arial"/>
                <w:noProof/>
                <w:webHidden/>
              </w:rPr>
              <w:tab/>
            </w:r>
            <w:r w:rsidR="00A57AED" w:rsidRPr="00A57AED">
              <w:rPr>
                <w:rFonts w:ascii="Arial" w:hAnsi="Arial" w:cs="Arial"/>
                <w:noProof/>
                <w:webHidden/>
              </w:rPr>
              <w:fldChar w:fldCharType="begin"/>
            </w:r>
            <w:r w:rsidR="00A57AED" w:rsidRPr="00A57AED">
              <w:rPr>
                <w:rFonts w:ascii="Arial" w:hAnsi="Arial" w:cs="Arial"/>
                <w:noProof/>
                <w:webHidden/>
              </w:rPr>
              <w:instrText xml:space="preserve"> PAGEREF _Toc47780376 \h </w:instrText>
            </w:r>
            <w:r w:rsidR="00A57AED" w:rsidRPr="00A57AED">
              <w:rPr>
                <w:rFonts w:ascii="Arial" w:hAnsi="Arial" w:cs="Arial"/>
                <w:noProof/>
                <w:webHidden/>
              </w:rPr>
            </w:r>
            <w:r w:rsidR="00A57AED" w:rsidRPr="00A57AED">
              <w:rPr>
                <w:rFonts w:ascii="Arial" w:hAnsi="Arial" w:cs="Arial"/>
                <w:noProof/>
                <w:webHidden/>
              </w:rPr>
              <w:fldChar w:fldCharType="separate"/>
            </w:r>
            <w:r w:rsidR="00394EB8">
              <w:rPr>
                <w:rFonts w:ascii="Arial" w:hAnsi="Arial" w:cs="Arial"/>
                <w:noProof/>
                <w:webHidden/>
              </w:rPr>
              <w:t>17</w:t>
            </w:r>
            <w:r w:rsidR="00A57AED" w:rsidRPr="00A57AED">
              <w:rPr>
                <w:rFonts w:ascii="Arial" w:hAnsi="Arial" w:cs="Arial"/>
                <w:noProof/>
                <w:webHidden/>
              </w:rPr>
              <w:fldChar w:fldCharType="end"/>
            </w:r>
          </w:hyperlink>
        </w:p>
        <w:p w14:paraId="5734B175" w14:textId="542C85C0" w:rsidR="00FF44D1" w:rsidRPr="00A57AED" w:rsidRDefault="00FF44D1" w:rsidP="006E6C88">
          <w:pPr>
            <w:ind w:left="0" w:firstLine="0"/>
            <w:rPr>
              <w:rFonts w:ascii="Arial" w:hAnsi="Arial" w:cs="Arial"/>
              <w:sz w:val="24"/>
              <w:szCs w:val="24"/>
            </w:rPr>
          </w:pPr>
          <w:r w:rsidRPr="00A57AED">
            <w:rPr>
              <w:rFonts w:ascii="Arial" w:hAnsi="Arial" w:cs="Arial"/>
              <w:color w:val="000000" w:themeColor="text1"/>
              <w:sz w:val="24"/>
              <w:szCs w:val="24"/>
              <w:lang w:val="es-ES"/>
            </w:rPr>
            <w:fldChar w:fldCharType="end"/>
          </w:r>
        </w:p>
      </w:sdtContent>
    </w:sdt>
    <w:p w14:paraId="501EDA8A" w14:textId="77777777" w:rsidR="002A27E7" w:rsidRPr="00113406" w:rsidRDefault="002A27E7" w:rsidP="006E6C88">
      <w:pPr>
        <w:ind w:left="354"/>
        <w:rPr>
          <w:rFonts w:ascii="Arial" w:hAnsi="Arial" w:cs="Arial"/>
          <w:sz w:val="24"/>
          <w:szCs w:val="24"/>
        </w:rPr>
      </w:pPr>
    </w:p>
    <w:p w14:paraId="5E571FF0" w14:textId="4F711AEB" w:rsidR="002A27E7" w:rsidRDefault="002A27E7" w:rsidP="006E6C88">
      <w:pPr>
        <w:spacing w:before="0" w:after="0"/>
        <w:ind w:left="360" w:hanging="360"/>
      </w:pPr>
    </w:p>
    <w:p w14:paraId="41229651" w14:textId="66ED7F4F" w:rsidR="002A27E7" w:rsidRDefault="002A27E7" w:rsidP="006E6C88">
      <w:pPr>
        <w:spacing w:before="0" w:after="0"/>
        <w:ind w:left="360" w:hanging="360"/>
      </w:pPr>
    </w:p>
    <w:p w14:paraId="4039EA64" w14:textId="08E1DF5D" w:rsidR="002A27E7" w:rsidRDefault="002A27E7" w:rsidP="006E6C88">
      <w:pPr>
        <w:spacing w:before="0" w:after="0"/>
        <w:ind w:left="360" w:hanging="360"/>
      </w:pPr>
    </w:p>
    <w:p w14:paraId="5C42AEE0" w14:textId="01BE1A2C" w:rsidR="002A27E7" w:rsidRDefault="002A27E7" w:rsidP="006E6C88">
      <w:pPr>
        <w:spacing w:before="0" w:after="0"/>
        <w:ind w:left="360" w:hanging="360"/>
      </w:pPr>
    </w:p>
    <w:p w14:paraId="74FEC8EC" w14:textId="6D6EF5C1" w:rsidR="00A57AED" w:rsidRDefault="00A57AED" w:rsidP="006E6C88">
      <w:pPr>
        <w:spacing w:before="0" w:after="0"/>
        <w:ind w:left="360" w:hanging="360"/>
      </w:pPr>
    </w:p>
    <w:p w14:paraId="54D6CCCC" w14:textId="77777777" w:rsidR="00A57AED" w:rsidRDefault="00A57AED" w:rsidP="006E6C88">
      <w:pPr>
        <w:spacing w:before="0" w:after="0"/>
        <w:ind w:left="360" w:hanging="360"/>
      </w:pPr>
    </w:p>
    <w:p w14:paraId="4A7614EC" w14:textId="2F0D7D5F" w:rsidR="002A27E7" w:rsidRDefault="002A27E7" w:rsidP="006E6C88">
      <w:pPr>
        <w:spacing w:before="0" w:after="0"/>
        <w:ind w:left="360" w:hanging="360"/>
      </w:pPr>
    </w:p>
    <w:p w14:paraId="574C0256" w14:textId="1A028791" w:rsidR="002A27E7" w:rsidRDefault="002A27E7" w:rsidP="006E6C88">
      <w:pPr>
        <w:spacing w:before="0" w:after="0"/>
        <w:ind w:left="0" w:firstLine="0"/>
      </w:pPr>
    </w:p>
    <w:p w14:paraId="1AF21633" w14:textId="3CEEAB3D" w:rsidR="00AA755E" w:rsidRPr="00D47A4F" w:rsidRDefault="002A27E7" w:rsidP="006E6C88">
      <w:pPr>
        <w:pStyle w:val="Prrafodelista"/>
        <w:numPr>
          <w:ilvl w:val="0"/>
          <w:numId w:val="15"/>
        </w:numPr>
        <w:spacing w:before="0" w:after="0"/>
        <w:ind w:left="417"/>
        <w:outlineLvl w:val="0"/>
        <w:rPr>
          <w:rFonts w:ascii="Arial" w:hAnsi="Arial" w:cs="Arial"/>
          <w:b/>
          <w:sz w:val="24"/>
          <w:szCs w:val="24"/>
          <w:lang w:eastAsia="es-CO"/>
        </w:rPr>
      </w:pPr>
      <w:bookmarkStart w:id="2" w:name="_Toc47780361"/>
      <w:r w:rsidRPr="00D47A4F">
        <w:rPr>
          <w:rFonts w:ascii="Arial" w:hAnsi="Arial" w:cs="Arial"/>
          <w:b/>
          <w:sz w:val="24"/>
          <w:szCs w:val="24"/>
          <w:lang w:eastAsia="es-CO"/>
        </w:rPr>
        <w:lastRenderedPageBreak/>
        <w:t>OBJETIVO</w:t>
      </w:r>
      <w:bookmarkEnd w:id="2"/>
    </w:p>
    <w:p w14:paraId="68B23D57" w14:textId="4288101D" w:rsidR="00FF44D1" w:rsidRDefault="00AA755E" w:rsidP="006E6C88">
      <w:pPr>
        <w:ind w:left="0" w:firstLine="0"/>
        <w:rPr>
          <w:rFonts w:ascii="Arial" w:hAnsi="Arial" w:cs="Arial"/>
          <w:sz w:val="24"/>
          <w:szCs w:val="24"/>
          <w:lang w:val="es-MX"/>
        </w:rPr>
      </w:pPr>
      <w:r>
        <w:rPr>
          <w:rFonts w:ascii="Arial" w:hAnsi="Arial" w:cs="Arial"/>
          <w:sz w:val="24"/>
          <w:szCs w:val="24"/>
          <w:lang w:val="es-MX"/>
        </w:rPr>
        <w:t xml:space="preserve">Capacitar </w:t>
      </w:r>
      <w:r w:rsidR="00A84394">
        <w:rPr>
          <w:rFonts w:ascii="Arial" w:hAnsi="Arial" w:cs="Arial"/>
          <w:sz w:val="24"/>
          <w:szCs w:val="24"/>
          <w:lang w:val="es-MX"/>
        </w:rPr>
        <w:t xml:space="preserve">y sensibilizar </w:t>
      </w:r>
      <w:r>
        <w:rPr>
          <w:rFonts w:ascii="Arial" w:hAnsi="Arial" w:cs="Arial"/>
          <w:sz w:val="24"/>
          <w:szCs w:val="24"/>
          <w:lang w:val="es-MX"/>
        </w:rPr>
        <w:t xml:space="preserve">a todos los </w:t>
      </w:r>
      <w:r w:rsidR="00F32F3C">
        <w:rPr>
          <w:rFonts w:ascii="Arial" w:hAnsi="Arial" w:cs="Arial"/>
          <w:sz w:val="24"/>
          <w:szCs w:val="24"/>
          <w:lang w:val="es-MX"/>
        </w:rPr>
        <w:t>directivos, servidores públicos</w:t>
      </w:r>
      <w:r w:rsidR="00887C7D">
        <w:rPr>
          <w:rFonts w:ascii="Arial" w:hAnsi="Arial" w:cs="Arial"/>
          <w:sz w:val="24"/>
          <w:szCs w:val="24"/>
          <w:lang w:val="es-MX"/>
        </w:rPr>
        <w:t>, contratistas</w:t>
      </w:r>
      <w:r w:rsidR="00F32F3C">
        <w:rPr>
          <w:rFonts w:ascii="Arial" w:hAnsi="Arial" w:cs="Arial"/>
          <w:sz w:val="24"/>
          <w:szCs w:val="24"/>
          <w:lang w:val="es-MX"/>
        </w:rPr>
        <w:t xml:space="preserve"> y </w:t>
      </w:r>
      <w:r w:rsidR="00C908D1">
        <w:rPr>
          <w:rFonts w:ascii="Arial" w:hAnsi="Arial" w:cs="Arial"/>
          <w:sz w:val="24"/>
          <w:szCs w:val="24"/>
          <w:lang w:val="es-MX"/>
        </w:rPr>
        <w:t>colaboradores externos</w:t>
      </w:r>
      <w:r w:rsidR="00F32F3C">
        <w:rPr>
          <w:rFonts w:ascii="Arial" w:hAnsi="Arial" w:cs="Arial"/>
          <w:sz w:val="24"/>
          <w:szCs w:val="24"/>
          <w:lang w:val="es-MX"/>
        </w:rPr>
        <w:t xml:space="preserve"> </w:t>
      </w:r>
      <w:r>
        <w:rPr>
          <w:rFonts w:ascii="Arial" w:hAnsi="Arial" w:cs="Arial"/>
          <w:sz w:val="24"/>
          <w:szCs w:val="24"/>
          <w:lang w:val="es-MX"/>
        </w:rPr>
        <w:t xml:space="preserve">que intervienen en el ciclo vital de los documentos, generando una transformación organizacional en temas de conservación y preservación de </w:t>
      </w:r>
      <w:r w:rsidR="00415BC2">
        <w:rPr>
          <w:rFonts w:ascii="Arial" w:hAnsi="Arial" w:cs="Arial"/>
          <w:sz w:val="24"/>
          <w:szCs w:val="24"/>
          <w:lang w:val="es-MX"/>
        </w:rPr>
        <w:t xml:space="preserve">los documentos </w:t>
      </w:r>
      <w:r>
        <w:rPr>
          <w:rFonts w:ascii="Arial" w:hAnsi="Arial" w:cs="Arial"/>
          <w:sz w:val="24"/>
          <w:szCs w:val="24"/>
          <w:lang w:val="es-MX"/>
        </w:rPr>
        <w:t>recibid</w:t>
      </w:r>
      <w:r w:rsidR="00415BC2">
        <w:rPr>
          <w:rFonts w:ascii="Arial" w:hAnsi="Arial" w:cs="Arial"/>
          <w:sz w:val="24"/>
          <w:szCs w:val="24"/>
          <w:lang w:val="es-MX"/>
        </w:rPr>
        <w:t xml:space="preserve">os y </w:t>
      </w:r>
      <w:r>
        <w:rPr>
          <w:rFonts w:ascii="Arial" w:hAnsi="Arial" w:cs="Arial"/>
          <w:sz w:val="24"/>
          <w:szCs w:val="24"/>
          <w:lang w:val="es-MX"/>
        </w:rPr>
        <w:t>producid</w:t>
      </w:r>
      <w:r w:rsidR="00415BC2">
        <w:rPr>
          <w:rFonts w:ascii="Arial" w:hAnsi="Arial" w:cs="Arial"/>
          <w:sz w:val="24"/>
          <w:szCs w:val="24"/>
          <w:lang w:val="es-MX"/>
        </w:rPr>
        <w:t>os</w:t>
      </w:r>
      <w:r>
        <w:rPr>
          <w:rFonts w:ascii="Arial" w:hAnsi="Arial" w:cs="Arial"/>
          <w:sz w:val="24"/>
          <w:szCs w:val="24"/>
          <w:lang w:val="es-MX"/>
        </w:rPr>
        <w:t xml:space="preserve"> por la Superintendencia de Industria y Comercio.</w:t>
      </w:r>
    </w:p>
    <w:p w14:paraId="44B5204F" w14:textId="41D5F4A9" w:rsidR="00AA755E" w:rsidRPr="00D47A4F" w:rsidRDefault="00DD3479" w:rsidP="006E6C88">
      <w:pPr>
        <w:pStyle w:val="Prrafodelista"/>
        <w:numPr>
          <w:ilvl w:val="0"/>
          <w:numId w:val="15"/>
        </w:numPr>
        <w:spacing w:before="0" w:after="0"/>
        <w:ind w:left="417"/>
        <w:outlineLvl w:val="0"/>
        <w:rPr>
          <w:rFonts w:ascii="Arial" w:hAnsi="Arial" w:cs="Arial"/>
          <w:b/>
          <w:sz w:val="24"/>
          <w:szCs w:val="24"/>
          <w:lang w:eastAsia="es-CO"/>
        </w:rPr>
      </w:pPr>
      <w:bookmarkStart w:id="3" w:name="_Toc47780362"/>
      <w:r>
        <w:rPr>
          <w:rFonts w:ascii="Arial" w:hAnsi="Arial" w:cs="Arial"/>
          <w:b/>
          <w:sz w:val="24"/>
          <w:szCs w:val="24"/>
          <w:lang w:eastAsia="es-CO"/>
        </w:rPr>
        <w:t>DESTINATARIOS</w:t>
      </w:r>
      <w:bookmarkEnd w:id="3"/>
    </w:p>
    <w:p w14:paraId="18F17264" w14:textId="77777777" w:rsidR="00887C7D" w:rsidRDefault="00AA755E" w:rsidP="006E6C88">
      <w:pPr>
        <w:ind w:left="0" w:firstLine="0"/>
        <w:rPr>
          <w:rFonts w:ascii="Arial" w:hAnsi="Arial" w:cs="Arial"/>
          <w:sz w:val="24"/>
          <w:szCs w:val="24"/>
          <w:lang w:val="es-MX"/>
        </w:rPr>
      </w:pPr>
      <w:r>
        <w:rPr>
          <w:rFonts w:ascii="Arial" w:hAnsi="Arial" w:cs="Arial"/>
          <w:sz w:val="24"/>
          <w:szCs w:val="24"/>
          <w:lang w:val="es-MX"/>
        </w:rPr>
        <w:t xml:space="preserve">El </w:t>
      </w:r>
      <w:r w:rsidR="004B78F5">
        <w:rPr>
          <w:rFonts w:ascii="Arial" w:hAnsi="Arial" w:cs="Arial"/>
          <w:sz w:val="24"/>
          <w:szCs w:val="24"/>
          <w:lang w:val="es-MX"/>
        </w:rPr>
        <w:t>P</w:t>
      </w:r>
      <w:r>
        <w:rPr>
          <w:rFonts w:ascii="Arial" w:hAnsi="Arial" w:cs="Arial"/>
          <w:sz w:val="24"/>
          <w:szCs w:val="24"/>
          <w:lang w:val="es-MX"/>
        </w:rPr>
        <w:t xml:space="preserve">rograma de </w:t>
      </w:r>
      <w:r w:rsidR="004B78F5">
        <w:rPr>
          <w:rFonts w:ascii="Arial" w:hAnsi="Arial" w:cs="Arial"/>
          <w:sz w:val="24"/>
          <w:szCs w:val="24"/>
          <w:lang w:val="es-MX"/>
        </w:rPr>
        <w:t>C</w:t>
      </w:r>
      <w:r>
        <w:rPr>
          <w:rFonts w:ascii="Arial" w:hAnsi="Arial" w:cs="Arial"/>
          <w:sz w:val="24"/>
          <w:szCs w:val="24"/>
          <w:lang w:val="es-MX"/>
        </w:rPr>
        <w:t xml:space="preserve">apacitación y </w:t>
      </w:r>
      <w:r w:rsidR="004B78F5">
        <w:rPr>
          <w:rFonts w:ascii="Arial" w:hAnsi="Arial" w:cs="Arial"/>
          <w:sz w:val="24"/>
          <w:szCs w:val="24"/>
          <w:lang w:val="es-MX"/>
        </w:rPr>
        <w:t>S</w:t>
      </w:r>
      <w:r>
        <w:rPr>
          <w:rFonts w:ascii="Arial" w:hAnsi="Arial" w:cs="Arial"/>
          <w:sz w:val="24"/>
          <w:szCs w:val="24"/>
          <w:lang w:val="es-MX"/>
        </w:rPr>
        <w:t>ensibilización</w:t>
      </w:r>
      <w:r w:rsidR="004B78F5">
        <w:rPr>
          <w:rFonts w:ascii="Arial" w:hAnsi="Arial" w:cs="Arial"/>
          <w:sz w:val="24"/>
          <w:szCs w:val="24"/>
          <w:lang w:val="es-MX"/>
        </w:rPr>
        <w:t xml:space="preserve"> </w:t>
      </w:r>
      <w:r>
        <w:rPr>
          <w:rFonts w:ascii="Arial" w:hAnsi="Arial" w:cs="Arial"/>
          <w:sz w:val="24"/>
          <w:szCs w:val="24"/>
          <w:lang w:val="es-MX"/>
        </w:rPr>
        <w:t xml:space="preserve">de la </w:t>
      </w:r>
      <w:r w:rsidR="00DD3479">
        <w:rPr>
          <w:rFonts w:ascii="Arial" w:hAnsi="Arial" w:cs="Arial"/>
          <w:sz w:val="24"/>
          <w:szCs w:val="24"/>
          <w:lang w:val="es-MX"/>
        </w:rPr>
        <w:t xml:space="preserve">SIC </w:t>
      </w:r>
      <w:r>
        <w:rPr>
          <w:rFonts w:ascii="Arial" w:hAnsi="Arial" w:cs="Arial"/>
          <w:sz w:val="24"/>
          <w:szCs w:val="24"/>
          <w:lang w:val="es-MX"/>
        </w:rPr>
        <w:t xml:space="preserve">está dirigido </w:t>
      </w:r>
      <w:r w:rsidR="00F32F3C">
        <w:rPr>
          <w:rFonts w:ascii="Arial" w:hAnsi="Arial" w:cs="Arial"/>
          <w:sz w:val="24"/>
          <w:szCs w:val="24"/>
          <w:lang w:val="es-MX"/>
        </w:rPr>
        <w:t>los</w:t>
      </w:r>
      <w:r>
        <w:rPr>
          <w:rFonts w:ascii="Arial" w:hAnsi="Arial" w:cs="Arial"/>
          <w:sz w:val="24"/>
          <w:szCs w:val="24"/>
          <w:lang w:val="es-MX"/>
        </w:rPr>
        <w:t xml:space="preserve"> directivos, </w:t>
      </w:r>
      <w:r w:rsidR="00F32F3C">
        <w:rPr>
          <w:rFonts w:ascii="Arial" w:hAnsi="Arial" w:cs="Arial"/>
          <w:sz w:val="24"/>
          <w:szCs w:val="24"/>
          <w:lang w:val="es-MX"/>
        </w:rPr>
        <w:t>servidores públicos</w:t>
      </w:r>
      <w:r w:rsidR="00887C7D">
        <w:rPr>
          <w:rFonts w:ascii="Arial" w:hAnsi="Arial" w:cs="Arial"/>
          <w:sz w:val="24"/>
          <w:szCs w:val="24"/>
          <w:lang w:val="es-MX"/>
        </w:rPr>
        <w:t>, contratistas,</w:t>
      </w:r>
      <w:r w:rsidR="00F32F3C">
        <w:rPr>
          <w:rFonts w:ascii="Arial" w:hAnsi="Arial" w:cs="Arial"/>
          <w:sz w:val="24"/>
          <w:szCs w:val="24"/>
          <w:lang w:val="es-MX"/>
        </w:rPr>
        <w:t xml:space="preserve"> colaboradores externos</w:t>
      </w:r>
      <w:r w:rsidR="00887C7D">
        <w:rPr>
          <w:rFonts w:ascii="Arial" w:hAnsi="Arial" w:cs="Arial"/>
          <w:sz w:val="24"/>
          <w:szCs w:val="24"/>
          <w:lang w:val="es-MX"/>
        </w:rPr>
        <w:t>, personal que se encuentra en las rutas y casas de la RNPC,</w:t>
      </w:r>
      <w:r w:rsidR="00F32F3C">
        <w:rPr>
          <w:rFonts w:ascii="Arial" w:hAnsi="Arial" w:cs="Arial"/>
          <w:sz w:val="24"/>
          <w:szCs w:val="24"/>
          <w:lang w:val="es-MX"/>
        </w:rPr>
        <w:t xml:space="preserve"> que realizan actividades de gestión documental</w:t>
      </w:r>
      <w:r w:rsidR="00CF20B6">
        <w:rPr>
          <w:rFonts w:ascii="Arial" w:hAnsi="Arial" w:cs="Arial"/>
          <w:sz w:val="24"/>
          <w:szCs w:val="24"/>
          <w:lang w:val="es-MX"/>
        </w:rPr>
        <w:t>.</w:t>
      </w:r>
    </w:p>
    <w:p w14:paraId="7EECA34A" w14:textId="39269A12" w:rsidR="001413A0" w:rsidRDefault="00CF20B6" w:rsidP="006E6C88">
      <w:pPr>
        <w:ind w:left="0" w:firstLine="0"/>
        <w:rPr>
          <w:rFonts w:ascii="Arial" w:hAnsi="Arial" w:cs="Arial"/>
          <w:sz w:val="24"/>
          <w:szCs w:val="24"/>
          <w:lang w:val="es-MX"/>
        </w:rPr>
      </w:pPr>
      <w:r>
        <w:rPr>
          <w:rFonts w:ascii="Arial" w:hAnsi="Arial" w:cs="Arial"/>
          <w:sz w:val="24"/>
          <w:szCs w:val="24"/>
          <w:lang w:val="es-MX"/>
        </w:rPr>
        <w:t>Este programa se articula con la entrega de un cronograma anual sobre la temática de capacitaciones y publicaciones que se realizarán en temas de conservación documental a lo largo del año al GTDTH, el cual es previamente revisado y aprobado por la coordinación del GTGDA.</w:t>
      </w:r>
    </w:p>
    <w:p w14:paraId="73A54E4A" w14:textId="23E15B0E" w:rsidR="00AA755E" w:rsidRDefault="001413A0" w:rsidP="006E6C88">
      <w:pPr>
        <w:ind w:left="0" w:firstLine="0"/>
        <w:rPr>
          <w:rFonts w:ascii="Arial" w:hAnsi="Arial" w:cs="Arial"/>
          <w:sz w:val="24"/>
          <w:szCs w:val="24"/>
          <w:lang w:val="es-MX"/>
        </w:rPr>
      </w:pPr>
      <w:r>
        <w:rPr>
          <w:rFonts w:ascii="Arial" w:hAnsi="Arial" w:cs="Arial"/>
          <w:sz w:val="24"/>
          <w:szCs w:val="24"/>
          <w:lang w:val="es-MX"/>
        </w:rPr>
        <w:t xml:space="preserve">Este programa también está dirigido a los </w:t>
      </w:r>
      <w:r w:rsidR="00E86FBA">
        <w:rPr>
          <w:rFonts w:ascii="Arial" w:hAnsi="Arial" w:cs="Arial"/>
          <w:sz w:val="24"/>
          <w:szCs w:val="24"/>
          <w:lang w:val="es-MX"/>
        </w:rPr>
        <w:t>pasantes</w:t>
      </w:r>
      <w:r>
        <w:rPr>
          <w:rFonts w:ascii="Arial" w:hAnsi="Arial" w:cs="Arial"/>
          <w:sz w:val="24"/>
          <w:szCs w:val="24"/>
          <w:lang w:val="es-MX"/>
        </w:rPr>
        <w:t xml:space="preserve"> </w:t>
      </w:r>
      <w:r w:rsidR="00AA755E">
        <w:rPr>
          <w:rFonts w:ascii="Arial" w:hAnsi="Arial" w:cs="Arial"/>
          <w:sz w:val="24"/>
          <w:szCs w:val="24"/>
          <w:lang w:val="es-MX"/>
        </w:rPr>
        <w:t>y colaboradores externos</w:t>
      </w:r>
      <w:r w:rsidR="00540FA0">
        <w:rPr>
          <w:rFonts w:ascii="Arial" w:hAnsi="Arial" w:cs="Arial"/>
          <w:sz w:val="24"/>
          <w:szCs w:val="24"/>
          <w:lang w:val="es-MX"/>
        </w:rPr>
        <w:t xml:space="preserve"> que realizan actividades en gestión documental</w:t>
      </w:r>
      <w:r>
        <w:rPr>
          <w:rFonts w:ascii="Arial" w:hAnsi="Arial" w:cs="Arial"/>
          <w:sz w:val="24"/>
          <w:szCs w:val="24"/>
          <w:lang w:val="es-MX"/>
        </w:rPr>
        <w:t xml:space="preserve">, </w:t>
      </w:r>
      <w:r w:rsidR="00540FA0">
        <w:rPr>
          <w:rFonts w:ascii="Arial" w:hAnsi="Arial" w:cs="Arial"/>
          <w:sz w:val="24"/>
          <w:szCs w:val="24"/>
          <w:lang w:val="es-MX"/>
        </w:rPr>
        <w:t xml:space="preserve">que pueden participar </w:t>
      </w:r>
      <w:r>
        <w:rPr>
          <w:rFonts w:ascii="Arial" w:hAnsi="Arial" w:cs="Arial"/>
          <w:sz w:val="24"/>
          <w:szCs w:val="24"/>
          <w:lang w:val="es-MX"/>
        </w:rPr>
        <w:t>en las capacitaciones que no requieran gastos presupuestales para la Entidad.</w:t>
      </w:r>
    </w:p>
    <w:p w14:paraId="27B953B0" w14:textId="0E43F528" w:rsidR="00AA755E" w:rsidRPr="00D47A4F" w:rsidRDefault="002A27E7" w:rsidP="006E6C88">
      <w:pPr>
        <w:pStyle w:val="Prrafodelista"/>
        <w:numPr>
          <w:ilvl w:val="0"/>
          <w:numId w:val="15"/>
        </w:numPr>
        <w:spacing w:before="0" w:after="0"/>
        <w:ind w:left="417"/>
        <w:outlineLvl w:val="0"/>
        <w:rPr>
          <w:rFonts w:ascii="Arial" w:hAnsi="Arial" w:cs="Arial"/>
          <w:b/>
          <w:sz w:val="24"/>
          <w:szCs w:val="24"/>
          <w:lang w:eastAsia="es-CO"/>
        </w:rPr>
      </w:pPr>
      <w:bookmarkStart w:id="4" w:name="_Toc47780363"/>
      <w:r w:rsidRPr="00D47A4F">
        <w:rPr>
          <w:rFonts w:ascii="Arial" w:hAnsi="Arial" w:cs="Arial"/>
          <w:b/>
          <w:sz w:val="24"/>
          <w:szCs w:val="24"/>
          <w:lang w:eastAsia="es-CO"/>
        </w:rPr>
        <w:t xml:space="preserve">PROBLEMAS </w:t>
      </w:r>
      <w:r w:rsidR="004D4EDC">
        <w:rPr>
          <w:rFonts w:ascii="Arial" w:hAnsi="Arial" w:cs="Arial"/>
          <w:b/>
          <w:sz w:val="24"/>
          <w:szCs w:val="24"/>
          <w:lang w:eastAsia="es-CO"/>
        </w:rPr>
        <w:t>A</w:t>
      </w:r>
      <w:r w:rsidR="004D4EDC" w:rsidRPr="00D47A4F">
        <w:rPr>
          <w:rFonts w:ascii="Arial" w:hAnsi="Arial" w:cs="Arial"/>
          <w:b/>
          <w:sz w:val="24"/>
          <w:szCs w:val="24"/>
          <w:lang w:eastAsia="es-CO"/>
        </w:rPr>
        <w:t xml:space="preserve"> </w:t>
      </w:r>
      <w:r w:rsidRPr="00D47A4F">
        <w:rPr>
          <w:rFonts w:ascii="Arial" w:hAnsi="Arial" w:cs="Arial"/>
          <w:b/>
          <w:sz w:val="24"/>
          <w:szCs w:val="24"/>
          <w:lang w:eastAsia="es-CO"/>
        </w:rPr>
        <w:t>SOLUCIONAR</w:t>
      </w:r>
      <w:bookmarkEnd w:id="4"/>
    </w:p>
    <w:p w14:paraId="0BCC4282" w14:textId="77777777" w:rsidR="00AA755E" w:rsidRDefault="00AA755E" w:rsidP="006E6C88">
      <w:pPr>
        <w:pStyle w:val="Prrafodelista"/>
        <w:tabs>
          <w:tab w:val="left" w:pos="284"/>
        </w:tabs>
        <w:spacing w:before="0" w:after="0"/>
        <w:ind w:left="0" w:firstLine="0"/>
        <w:rPr>
          <w:rFonts w:ascii="Arial" w:hAnsi="Arial" w:cs="Arial"/>
          <w:sz w:val="24"/>
          <w:szCs w:val="24"/>
          <w:lang w:val="es-MX"/>
        </w:rPr>
      </w:pPr>
    </w:p>
    <w:p w14:paraId="53AB787A" w14:textId="63F99B81" w:rsidR="000D3A46" w:rsidRPr="00ED27AE" w:rsidRDefault="00AA755E" w:rsidP="00ED27AE">
      <w:pPr>
        <w:pStyle w:val="Prrafodelista"/>
        <w:numPr>
          <w:ilvl w:val="0"/>
          <w:numId w:val="21"/>
        </w:numPr>
        <w:tabs>
          <w:tab w:val="left" w:pos="284"/>
        </w:tabs>
        <w:spacing w:before="0" w:after="0"/>
        <w:ind w:left="644"/>
        <w:rPr>
          <w:rFonts w:ascii="Arial" w:hAnsi="Arial" w:cs="Arial"/>
          <w:sz w:val="24"/>
          <w:szCs w:val="24"/>
          <w:lang w:val="es-MX"/>
        </w:rPr>
      </w:pPr>
      <w:r w:rsidRPr="00D474FB">
        <w:rPr>
          <w:rFonts w:ascii="Arial" w:hAnsi="Arial" w:cs="Arial"/>
          <w:sz w:val="24"/>
          <w:szCs w:val="24"/>
          <w:lang w:val="es-MX"/>
        </w:rPr>
        <w:t xml:space="preserve">Desconocimiento de la normativa aplicable </w:t>
      </w:r>
      <w:r w:rsidR="004D4EDC">
        <w:rPr>
          <w:rFonts w:ascii="Arial" w:hAnsi="Arial" w:cs="Arial"/>
          <w:sz w:val="24"/>
          <w:szCs w:val="24"/>
          <w:lang w:val="es-MX"/>
        </w:rPr>
        <w:t>en</w:t>
      </w:r>
      <w:r w:rsidR="004D4EDC" w:rsidRPr="00D474FB">
        <w:rPr>
          <w:rFonts w:ascii="Arial" w:hAnsi="Arial" w:cs="Arial"/>
          <w:sz w:val="24"/>
          <w:szCs w:val="24"/>
          <w:lang w:val="es-MX"/>
        </w:rPr>
        <w:t xml:space="preserve"> </w:t>
      </w:r>
      <w:r w:rsidRPr="00D474FB">
        <w:rPr>
          <w:rFonts w:ascii="Arial" w:hAnsi="Arial" w:cs="Arial"/>
          <w:sz w:val="24"/>
          <w:szCs w:val="24"/>
          <w:lang w:val="es-MX"/>
        </w:rPr>
        <w:t>temas de conservación</w:t>
      </w:r>
      <w:r w:rsidR="00CF20B6">
        <w:rPr>
          <w:rFonts w:ascii="Arial" w:hAnsi="Arial" w:cs="Arial"/>
          <w:sz w:val="24"/>
          <w:szCs w:val="24"/>
          <w:lang w:val="es-MX"/>
        </w:rPr>
        <w:t xml:space="preserve"> documental.</w:t>
      </w:r>
    </w:p>
    <w:p w14:paraId="0D19584C" w14:textId="6D80F493" w:rsidR="00AA755E" w:rsidRPr="00ED27AE" w:rsidRDefault="000D3A46" w:rsidP="00ED27AE">
      <w:pPr>
        <w:pStyle w:val="Prrafodelista"/>
        <w:numPr>
          <w:ilvl w:val="0"/>
          <w:numId w:val="21"/>
        </w:numPr>
        <w:tabs>
          <w:tab w:val="left" w:pos="284"/>
        </w:tabs>
        <w:spacing w:before="0" w:after="0"/>
        <w:ind w:left="644"/>
        <w:rPr>
          <w:rFonts w:ascii="Arial" w:hAnsi="Arial" w:cs="Arial"/>
          <w:sz w:val="24"/>
          <w:szCs w:val="24"/>
          <w:lang w:val="es-MX"/>
        </w:rPr>
      </w:pPr>
      <w:r>
        <w:rPr>
          <w:rFonts w:ascii="Arial" w:hAnsi="Arial" w:cs="Arial"/>
          <w:sz w:val="24"/>
          <w:szCs w:val="24"/>
          <w:lang w:val="es-MX"/>
        </w:rPr>
        <w:t xml:space="preserve">Desconocimiento de </w:t>
      </w:r>
      <w:r w:rsidR="00AA755E" w:rsidRPr="00D474FB">
        <w:rPr>
          <w:rFonts w:ascii="Arial" w:hAnsi="Arial" w:cs="Arial"/>
          <w:sz w:val="24"/>
          <w:szCs w:val="24"/>
          <w:lang w:val="es-MX"/>
        </w:rPr>
        <w:t xml:space="preserve">la </w:t>
      </w:r>
      <w:r w:rsidRPr="00D474FB">
        <w:rPr>
          <w:rFonts w:ascii="Arial" w:hAnsi="Arial" w:cs="Arial"/>
          <w:sz w:val="24"/>
          <w:szCs w:val="24"/>
          <w:lang w:val="es-MX"/>
        </w:rPr>
        <w:t xml:space="preserve">responsabilidad </w:t>
      </w:r>
      <w:r>
        <w:rPr>
          <w:rFonts w:ascii="Arial" w:hAnsi="Arial" w:cs="Arial"/>
          <w:sz w:val="24"/>
          <w:szCs w:val="24"/>
          <w:lang w:val="es-MX"/>
        </w:rPr>
        <w:t xml:space="preserve">de </w:t>
      </w:r>
      <w:r w:rsidR="00AA755E" w:rsidRPr="00D474FB">
        <w:rPr>
          <w:rFonts w:ascii="Arial" w:hAnsi="Arial" w:cs="Arial"/>
          <w:sz w:val="24"/>
          <w:szCs w:val="24"/>
          <w:lang w:val="es-MX"/>
        </w:rPr>
        <w:t xml:space="preserve">cada actor que interviene durante el ciclo </w:t>
      </w:r>
      <w:r>
        <w:rPr>
          <w:rFonts w:ascii="Arial" w:hAnsi="Arial" w:cs="Arial"/>
          <w:sz w:val="24"/>
          <w:szCs w:val="24"/>
          <w:lang w:val="es-MX"/>
        </w:rPr>
        <w:t>vital de los documentos</w:t>
      </w:r>
      <w:r w:rsidR="00AA755E" w:rsidRPr="00D474FB">
        <w:rPr>
          <w:rFonts w:ascii="Arial" w:hAnsi="Arial" w:cs="Arial"/>
          <w:sz w:val="24"/>
          <w:szCs w:val="24"/>
          <w:lang w:val="es-MX"/>
        </w:rPr>
        <w:t>.</w:t>
      </w:r>
    </w:p>
    <w:p w14:paraId="2BAB8117" w14:textId="71C773AF" w:rsidR="00AA755E" w:rsidRPr="00ED27AE" w:rsidRDefault="00AA755E" w:rsidP="00ED27AE">
      <w:pPr>
        <w:pStyle w:val="Prrafodelista"/>
        <w:numPr>
          <w:ilvl w:val="0"/>
          <w:numId w:val="21"/>
        </w:numPr>
        <w:tabs>
          <w:tab w:val="left" w:pos="284"/>
        </w:tabs>
        <w:spacing w:before="0" w:after="0"/>
        <w:ind w:left="644"/>
        <w:rPr>
          <w:rFonts w:ascii="Arial" w:hAnsi="Arial" w:cs="Arial"/>
          <w:sz w:val="24"/>
          <w:szCs w:val="24"/>
          <w:lang w:val="es-MX"/>
        </w:rPr>
      </w:pPr>
      <w:r w:rsidRPr="00D474FB">
        <w:rPr>
          <w:rFonts w:ascii="Arial" w:hAnsi="Arial" w:cs="Arial"/>
          <w:sz w:val="24"/>
          <w:szCs w:val="24"/>
          <w:lang w:val="es-MX"/>
        </w:rPr>
        <w:t xml:space="preserve">Desconocimiento sobre los materiales </w:t>
      </w:r>
      <w:r>
        <w:rPr>
          <w:rFonts w:ascii="Arial" w:hAnsi="Arial" w:cs="Arial"/>
          <w:sz w:val="24"/>
          <w:szCs w:val="24"/>
          <w:lang w:val="es-MX"/>
        </w:rPr>
        <w:t xml:space="preserve">constitutivos </w:t>
      </w:r>
      <w:r w:rsidRPr="00D474FB">
        <w:rPr>
          <w:rFonts w:ascii="Arial" w:hAnsi="Arial" w:cs="Arial"/>
          <w:sz w:val="24"/>
          <w:szCs w:val="24"/>
          <w:lang w:val="es-MX"/>
        </w:rPr>
        <w:t>que componen los diferentes soportes de información que recibe, produce y tramita la S</w:t>
      </w:r>
      <w:r w:rsidR="00191E76">
        <w:rPr>
          <w:rFonts w:ascii="Arial" w:hAnsi="Arial" w:cs="Arial"/>
          <w:sz w:val="24"/>
          <w:szCs w:val="24"/>
          <w:lang w:val="es-MX"/>
        </w:rPr>
        <w:t>IC</w:t>
      </w:r>
      <w:r w:rsidRPr="00D474FB">
        <w:rPr>
          <w:rFonts w:ascii="Arial" w:hAnsi="Arial" w:cs="Arial"/>
          <w:sz w:val="24"/>
          <w:szCs w:val="24"/>
          <w:lang w:val="es-MX"/>
        </w:rPr>
        <w:t>, además de los facto</w:t>
      </w:r>
      <w:r>
        <w:rPr>
          <w:rFonts w:ascii="Arial" w:hAnsi="Arial" w:cs="Arial"/>
          <w:sz w:val="24"/>
          <w:szCs w:val="24"/>
          <w:lang w:val="es-MX"/>
        </w:rPr>
        <w:t>res que afectan e inciden en los deterioros de tipo físico, químico y biológico.</w:t>
      </w:r>
    </w:p>
    <w:p w14:paraId="000DED48" w14:textId="04BAEBB4" w:rsidR="00AA755E" w:rsidRPr="00ED27AE" w:rsidRDefault="00AA755E" w:rsidP="00ED27AE">
      <w:pPr>
        <w:pStyle w:val="Prrafodelista"/>
        <w:numPr>
          <w:ilvl w:val="0"/>
          <w:numId w:val="21"/>
        </w:numPr>
        <w:tabs>
          <w:tab w:val="left" w:pos="284"/>
        </w:tabs>
        <w:spacing w:before="0" w:after="0"/>
        <w:ind w:left="644"/>
        <w:rPr>
          <w:rFonts w:ascii="Arial" w:hAnsi="Arial" w:cs="Arial"/>
          <w:sz w:val="24"/>
          <w:szCs w:val="24"/>
          <w:lang w:val="es-MX"/>
        </w:rPr>
      </w:pPr>
      <w:r w:rsidRPr="00A4084D">
        <w:rPr>
          <w:rFonts w:ascii="Arial" w:hAnsi="Arial" w:cs="Arial"/>
          <w:sz w:val="24"/>
          <w:szCs w:val="24"/>
          <w:lang w:val="es-MX"/>
        </w:rPr>
        <w:t>Falta de conciencia sobre acciones preventivas</w:t>
      </w:r>
      <w:r>
        <w:rPr>
          <w:rFonts w:ascii="Arial" w:hAnsi="Arial" w:cs="Arial"/>
          <w:sz w:val="24"/>
          <w:szCs w:val="24"/>
          <w:lang w:val="es-MX"/>
        </w:rPr>
        <w:t xml:space="preserve"> y/o correctivas</w:t>
      </w:r>
      <w:r w:rsidRPr="00A4084D">
        <w:rPr>
          <w:rFonts w:ascii="Arial" w:hAnsi="Arial" w:cs="Arial"/>
          <w:sz w:val="24"/>
          <w:szCs w:val="24"/>
          <w:lang w:val="es-MX"/>
        </w:rPr>
        <w:t xml:space="preserve"> en temas de conservación y preservación </w:t>
      </w:r>
      <w:r w:rsidR="000D3A46">
        <w:rPr>
          <w:rFonts w:ascii="Arial" w:hAnsi="Arial" w:cs="Arial"/>
          <w:sz w:val="24"/>
          <w:szCs w:val="24"/>
          <w:lang w:val="es-MX"/>
        </w:rPr>
        <w:t>documental</w:t>
      </w:r>
      <w:r w:rsidRPr="00A4084D">
        <w:rPr>
          <w:rFonts w:ascii="Arial" w:hAnsi="Arial" w:cs="Arial"/>
          <w:sz w:val="24"/>
          <w:szCs w:val="24"/>
          <w:lang w:val="es-MX"/>
        </w:rPr>
        <w:t xml:space="preserve"> </w:t>
      </w:r>
      <w:r w:rsidR="000D3A46">
        <w:rPr>
          <w:rFonts w:ascii="Arial" w:hAnsi="Arial" w:cs="Arial"/>
          <w:sz w:val="24"/>
          <w:szCs w:val="24"/>
          <w:lang w:val="es-MX"/>
        </w:rPr>
        <w:t>en</w:t>
      </w:r>
      <w:r w:rsidRPr="00A4084D">
        <w:rPr>
          <w:rFonts w:ascii="Arial" w:hAnsi="Arial" w:cs="Arial"/>
          <w:sz w:val="24"/>
          <w:szCs w:val="24"/>
          <w:lang w:val="es-MX"/>
        </w:rPr>
        <w:t xml:space="preserve"> el ciclo </w:t>
      </w:r>
      <w:r w:rsidR="000D3A46">
        <w:rPr>
          <w:rFonts w:ascii="Arial" w:hAnsi="Arial" w:cs="Arial"/>
          <w:sz w:val="24"/>
          <w:szCs w:val="24"/>
          <w:lang w:val="es-MX"/>
        </w:rPr>
        <w:t>vital</w:t>
      </w:r>
      <w:r w:rsidRPr="00A4084D">
        <w:rPr>
          <w:rFonts w:ascii="Arial" w:hAnsi="Arial" w:cs="Arial"/>
          <w:sz w:val="24"/>
          <w:szCs w:val="24"/>
          <w:lang w:val="es-MX"/>
        </w:rPr>
        <w:t xml:space="preserve"> de los documentos.</w:t>
      </w:r>
    </w:p>
    <w:p w14:paraId="16D2C321" w14:textId="79CF954D" w:rsidR="00AA755E" w:rsidRPr="00ED27AE" w:rsidRDefault="00AA755E" w:rsidP="00ED27AE">
      <w:pPr>
        <w:pStyle w:val="Prrafodelista"/>
        <w:numPr>
          <w:ilvl w:val="0"/>
          <w:numId w:val="21"/>
        </w:numPr>
        <w:tabs>
          <w:tab w:val="left" w:pos="284"/>
        </w:tabs>
        <w:spacing w:before="0" w:after="0"/>
        <w:ind w:left="644"/>
        <w:rPr>
          <w:rFonts w:ascii="Arial" w:hAnsi="Arial" w:cs="Arial"/>
          <w:sz w:val="24"/>
          <w:szCs w:val="24"/>
          <w:lang w:val="es-MX"/>
        </w:rPr>
      </w:pPr>
      <w:r w:rsidRPr="00A4084D">
        <w:rPr>
          <w:rFonts w:ascii="Arial" w:hAnsi="Arial" w:cs="Arial"/>
          <w:sz w:val="24"/>
          <w:szCs w:val="24"/>
          <w:lang w:val="es-MX"/>
        </w:rPr>
        <w:t xml:space="preserve">Falta de conciencia sobre la utilización de </w:t>
      </w:r>
      <w:r>
        <w:rPr>
          <w:rFonts w:ascii="Arial" w:hAnsi="Arial" w:cs="Arial"/>
          <w:sz w:val="24"/>
          <w:szCs w:val="24"/>
          <w:lang w:val="es-MX"/>
        </w:rPr>
        <w:t>e</w:t>
      </w:r>
      <w:r w:rsidRPr="00A4084D">
        <w:rPr>
          <w:rFonts w:ascii="Arial" w:hAnsi="Arial" w:cs="Arial"/>
          <w:sz w:val="24"/>
          <w:szCs w:val="24"/>
          <w:lang w:val="es-MX"/>
        </w:rPr>
        <w:t xml:space="preserve">lementos de </w:t>
      </w:r>
      <w:r>
        <w:rPr>
          <w:rFonts w:ascii="Arial" w:hAnsi="Arial" w:cs="Arial"/>
          <w:sz w:val="24"/>
          <w:szCs w:val="24"/>
          <w:lang w:val="es-MX"/>
        </w:rPr>
        <w:t>p</w:t>
      </w:r>
      <w:r w:rsidRPr="00A4084D">
        <w:rPr>
          <w:rFonts w:ascii="Arial" w:hAnsi="Arial" w:cs="Arial"/>
          <w:sz w:val="24"/>
          <w:szCs w:val="24"/>
          <w:lang w:val="es-MX"/>
        </w:rPr>
        <w:t xml:space="preserve">rotección </w:t>
      </w:r>
      <w:r>
        <w:rPr>
          <w:rFonts w:ascii="Arial" w:hAnsi="Arial" w:cs="Arial"/>
          <w:sz w:val="24"/>
          <w:szCs w:val="24"/>
          <w:lang w:val="es-MX"/>
        </w:rPr>
        <w:t>p</w:t>
      </w:r>
      <w:r w:rsidRPr="00A4084D">
        <w:rPr>
          <w:rFonts w:ascii="Arial" w:hAnsi="Arial" w:cs="Arial"/>
          <w:sz w:val="24"/>
          <w:szCs w:val="24"/>
          <w:lang w:val="es-MX"/>
        </w:rPr>
        <w:t>ersonal (EPP), para la</w:t>
      </w:r>
      <w:r>
        <w:rPr>
          <w:rFonts w:ascii="Arial" w:hAnsi="Arial" w:cs="Arial"/>
          <w:sz w:val="24"/>
          <w:szCs w:val="24"/>
          <w:lang w:val="es-MX"/>
        </w:rPr>
        <w:t xml:space="preserve"> manipulación de documentación, en las diferentes actividades de gestión documental.</w:t>
      </w:r>
    </w:p>
    <w:p w14:paraId="2E94854F" w14:textId="2B9FAB54" w:rsidR="00AA755E" w:rsidRDefault="00AA755E" w:rsidP="00C35CEC">
      <w:pPr>
        <w:pStyle w:val="Prrafodelista"/>
        <w:numPr>
          <w:ilvl w:val="0"/>
          <w:numId w:val="21"/>
        </w:numPr>
        <w:tabs>
          <w:tab w:val="left" w:pos="284"/>
        </w:tabs>
        <w:spacing w:before="0" w:after="0"/>
        <w:ind w:left="644"/>
        <w:rPr>
          <w:rFonts w:ascii="Arial" w:hAnsi="Arial" w:cs="Arial"/>
          <w:sz w:val="24"/>
          <w:szCs w:val="24"/>
          <w:lang w:val="es-MX"/>
        </w:rPr>
      </w:pPr>
      <w:r w:rsidRPr="005A4B19">
        <w:rPr>
          <w:rFonts w:ascii="Arial" w:hAnsi="Arial" w:cs="Arial"/>
          <w:sz w:val="24"/>
          <w:szCs w:val="24"/>
          <w:lang w:val="es-MX"/>
        </w:rPr>
        <w:t xml:space="preserve">Falta de conocimiento de </w:t>
      </w:r>
      <w:r w:rsidR="000D3A46">
        <w:rPr>
          <w:rFonts w:ascii="Arial" w:hAnsi="Arial" w:cs="Arial"/>
          <w:sz w:val="24"/>
          <w:szCs w:val="24"/>
          <w:lang w:val="es-MX"/>
        </w:rPr>
        <w:t xml:space="preserve">las </w:t>
      </w:r>
      <w:r w:rsidRPr="005A4B19">
        <w:rPr>
          <w:rFonts w:ascii="Arial" w:hAnsi="Arial" w:cs="Arial"/>
          <w:sz w:val="24"/>
          <w:szCs w:val="24"/>
          <w:lang w:val="es-MX"/>
        </w:rPr>
        <w:t xml:space="preserve">acciones </w:t>
      </w:r>
      <w:r w:rsidR="000D3A46">
        <w:rPr>
          <w:rFonts w:ascii="Arial" w:hAnsi="Arial" w:cs="Arial"/>
          <w:sz w:val="24"/>
          <w:szCs w:val="24"/>
          <w:lang w:val="es-MX"/>
        </w:rPr>
        <w:t>que se deben realizar en</w:t>
      </w:r>
      <w:r w:rsidRPr="005A4B19">
        <w:rPr>
          <w:rFonts w:ascii="Arial" w:hAnsi="Arial" w:cs="Arial"/>
          <w:sz w:val="24"/>
          <w:szCs w:val="24"/>
          <w:lang w:val="es-MX"/>
        </w:rPr>
        <w:t xml:space="preserve"> </w:t>
      </w:r>
      <w:r w:rsidR="000D3A46">
        <w:rPr>
          <w:rFonts w:ascii="Arial" w:hAnsi="Arial" w:cs="Arial"/>
          <w:sz w:val="24"/>
          <w:szCs w:val="24"/>
          <w:lang w:val="es-MX"/>
        </w:rPr>
        <w:t xml:space="preserve">los documentos </w:t>
      </w:r>
      <w:r w:rsidR="004D4EDC">
        <w:rPr>
          <w:rFonts w:ascii="Arial" w:hAnsi="Arial" w:cs="Arial"/>
          <w:sz w:val="24"/>
          <w:szCs w:val="24"/>
          <w:lang w:val="es-MX"/>
        </w:rPr>
        <w:t xml:space="preserve">que presentan </w:t>
      </w:r>
      <w:r w:rsidRPr="005A4B19">
        <w:rPr>
          <w:rFonts w:ascii="Arial" w:hAnsi="Arial" w:cs="Arial"/>
          <w:sz w:val="24"/>
          <w:szCs w:val="24"/>
          <w:lang w:val="es-MX"/>
        </w:rPr>
        <w:t xml:space="preserve">situaciones de </w:t>
      </w:r>
      <w:r>
        <w:rPr>
          <w:rFonts w:ascii="Arial" w:hAnsi="Arial" w:cs="Arial"/>
          <w:sz w:val="24"/>
          <w:szCs w:val="24"/>
          <w:lang w:val="es-MX"/>
        </w:rPr>
        <w:t>riesgo.</w:t>
      </w:r>
    </w:p>
    <w:p w14:paraId="2F07C5B8" w14:textId="397F52E9" w:rsidR="00C65F02" w:rsidRDefault="00C65F02" w:rsidP="006E6C88">
      <w:pPr>
        <w:pStyle w:val="Prrafodelista"/>
        <w:ind w:left="360"/>
        <w:rPr>
          <w:rFonts w:ascii="Arial" w:hAnsi="Arial" w:cs="Arial"/>
          <w:sz w:val="24"/>
          <w:szCs w:val="24"/>
          <w:lang w:val="es-MX"/>
        </w:rPr>
      </w:pPr>
    </w:p>
    <w:p w14:paraId="649C88B6" w14:textId="277C6ED6" w:rsidR="00CF20B6" w:rsidRDefault="00CF20B6" w:rsidP="006E6C88">
      <w:pPr>
        <w:pStyle w:val="Prrafodelista"/>
        <w:ind w:left="360"/>
        <w:rPr>
          <w:rFonts w:ascii="Arial" w:hAnsi="Arial" w:cs="Arial"/>
          <w:sz w:val="24"/>
          <w:szCs w:val="24"/>
          <w:lang w:val="es-MX"/>
        </w:rPr>
      </w:pPr>
    </w:p>
    <w:p w14:paraId="6C8FE19D" w14:textId="7B67C844" w:rsidR="00C65F02" w:rsidRDefault="00C65F02" w:rsidP="006E6C88">
      <w:pPr>
        <w:pStyle w:val="Prrafodelista"/>
        <w:numPr>
          <w:ilvl w:val="0"/>
          <w:numId w:val="15"/>
        </w:numPr>
        <w:spacing w:before="0" w:after="0"/>
        <w:ind w:left="417"/>
        <w:outlineLvl w:val="0"/>
        <w:rPr>
          <w:rFonts w:ascii="Arial" w:hAnsi="Arial" w:cs="Arial"/>
          <w:b/>
          <w:sz w:val="24"/>
          <w:szCs w:val="24"/>
          <w:lang w:eastAsia="es-CO"/>
        </w:rPr>
      </w:pPr>
      <w:bookmarkStart w:id="5" w:name="_Toc47780364"/>
      <w:bookmarkStart w:id="6" w:name="_Toc42519754"/>
      <w:bookmarkStart w:id="7" w:name="_Toc42519984"/>
      <w:bookmarkStart w:id="8" w:name="_Toc34280003"/>
      <w:r>
        <w:rPr>
          <w:rFonts w:ascii="Arial" w:hAnsi="Arial" w:cs="Arial"/>
          <w:b/>
          <w:sz w:val="24"/>
          <w:szCs w:val="24"/>
          <w:lang w:eastAsia="es-CO"/>
        </w:rPr>
        <w:lastRenderedPageBreak/>
        <w:t>GLOSARIO</w:t>
      </w:r>
      <w:bookmarkEnd w:id="5"/>
    </w:p>
    <w:p w14:paraId="53D219EC" w14:textId="77777777" w:rsidR="00C65F02" w:rsidRPr="00257219" w:rsidRDefault="00C65F02" w:rsidP="006E6C88">
      <w:pPr>
        <w:spacing w:before="0" w:after="0"/>
        <w:ind w:left="66" w:firstLine="0"/>
        <w:rPr>
          <w:rFonts w:ascii="Arial" w:hAnsi="Arial" w:cs="Arial"/>
          <w:b/>
          <w:sz w:val="24"/>
          <w:szCs w:val="24"/>
          <w:lang w:eastAsia="es-CO"/>
        </w:rPr>
      </w:pPr>
    </w:p>
    <w:p w14:paraId="7B225411" w14:textId="1F39FC11" w:rsidR="00965BDB" w:rsidRDefault="00965BDB" w:rsidP="006E6C88">
      <w:pPr>
        <w:spacing w:before="0" w:after="0"/>
        <w:ind w:left="414"/>
        <w:rPr>
          <w:rFonts w:ascii="Arial" w:hAnsi="Arial" w:cs="Arial"/>
          <w:bCs/>
          <w:sz w:val="24"/>
          <w:szCs w:val="24"/>
          <w:lang w:eastAsia="es-CO"/>
        </w:rPr>
      </w:pPr>
      <w:r w:rsidRPr="00C65F02">
        <w:rPr>
          <w:rFonts w:ascii="Arial" w:hAnsi="Arial" w:cs="Arial"/>
          <w:b/>
          <w:sz w:val="24"/>
          <w:szCs w:val="24"/>
          <w:lang w:eastAsia="es-CO"/>
        </w:rPr>
        <w:t xml:space="preserve">AGN: </w:t>
      </w:r>
      <w:r w:rsidRPr="00C65F02">
        <w:rPr>
          <w:rFonts w:ascii="Arial" w:hAnsi="Arial" w:cs="Arial"/>
          <w:bCs/>
          <w:sz w:val="24"/>
          <w:szCs w:val="24"/>
          <w:lang w:eastAsia="es-CO"/>
        </w:rPr>
        <w:t>Archivo General de la Nación.</w:t>
      </w:r>
    </w:p>
    <w:p w14:paraId="0E87E102" w14:textId="0DCFD27C" w:rsidR="00F55E5C" w:rsidRDefault="00F55E5C" w:rsidP="006E6C88">
      <w:pPr>
        <w:spacing w:before="0" w:after="0"/>
        <w:ind w:left="414"/>
        <w:rPr>
          <w:rFonts w:ascii="Arial" w:hAnsi="Arial" w:cs="Arial"/>
          <w:bCs/>
          <w:sz w:val="24"/>
          <w:szCs w:val="24"/>
          <w:lang w:eastAsia="es-CO"/>
        </w:rPr>
      </w:pPr>
    </w:p>
    <w:p w14:paraId="32D4D04E" w14:textId="7302EED7" w:rsidR="00F55E5C" w:rsidRDefault="00F55E5C" w:rsidP="006E6C88">
      <w:pPr>
        <w:spacing w:before="0" w:after="0"/>
        <w:ind w:left="66" w:hanging="9"/>
        <w:rPr>
          <w:rFonts w:ascii="Arial" w:hAnsi="Arial" w:cs="Arial"/>
          <w:bCs/>
          <w:sz w:val="24"/>
          <w:szCs w:val="24"/>
          <w:lang w:eastAsia="es-CO"/>
        </w:rPr>
      </w:pPr>
      <w:r w:rsidRPr="00F55E5C">
        <w:rPr>
          <w:rFonts w:ascii="Arial" w:hAnsi="Arial" w:cs="Arial"/>
          <w:b/>
          <w:sz w:val="24"/>
          <w:szCs w:val="24"/>
          <w:lang w:eastAsia="es-CO"/>
        </w:rPr>
        <w:t>ARANDA:</w:t>
      </w:r>
      <w:r>
        <w:rPr>
          <w:rFonts w:ascii="Arial" w:hAnsi="Arial" w:cs="Arial"/>
          <w:bCs/>
          <w:sz w:val="24"/>
          <w:szCs w:val="24"/>
          <w:lang w:eastAsia="es-CO"/>
        </w:rPr>
        <w:t xml:space="preserve">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9" w:history="1">
        <w:r w:rsidRPr="00560985">
          <w:rPr>
            <w:rStyle w:val="Hipervnculo"/>
            <w:rFonts w:ascii="Arial" w:hAnsi="Arial" w:cs="Arial"/>
            <w:bCs/>
            <w:sz w:val="24"/>
            <w:szCs w:val="24"/>
            <w:lang w:eastAsia="es-CO"/>
          </w:rPr>
          <w:t>http://arandasoft.com/aranda-service-desk-old/</w:t>
        </w:r>
      </w:hyperlink>
    </w:p>
    <w:p w14:paraId="78CAA0D5" w14:textId="03496C85" w:rsidR="00F55E5C" w:rsidRPr="00F55E5C" w:rsidRDefault="00F55E5C" w:rsidP="006E6C88">
      <w:pPr>
        <w:spacing w:before="0" w:after="0"/>
        <w:ind w:left="66" w:hanging="9"/>
        <w:rPr>
          <w:rFonts w:ascii="Arial" w:hAnsi="Arial" w:cs="Arial"/>
          <w:bCs/>
          <w:sz w:val="24"/>
          <w:szCs w:val="24"/>
          <w:lang w:eastAsia="es-CO"/>
        </w:rPr>
      </w:pPr>
      <w:r>
        <w:rPr>
          <w:rFonts w:ascii="Arial" w:hAnsi="Arial" w:cs="Arial"/>
          <w:bCs/>
          <w:sz w:val="24"/>
          <w:szCs w:val="24"/>
          <w:lang w:eastAsia="es-CO"/>
        </w:rPr>
        <w:tab/>
      </w:r>
    </w:p>
    <w:p w14:paraId="3E394994" w14:textId="195CB791" w:rsidR="00C65F02" w:rsidRPr="00257219" w:rsidRDefault="00C65F02" w:rsidP="006E6C88">
      <w:pPr>
        <w:spacing w:before="0" w:after="0"/>
        <w:ind w:left="66" w:firstLine="0"/>
        <w:rPr>
          <w:rFonts w:ascii="Arial" w:hAnsi="Arial" w:cs="Arial"/>
          <w:sz w:val="24"/>
          <w:szCs w:val="24"/>
          <w:lang w:eastAsia="es-CO"/>
        </w:rPr>
      </w:pPr>
      <w:r w:rsidRPr="00257219">
        <w:rPr>
          <w:rFonts w:ascii="Arial" w:hAnsi="Arial" w:cs="Arial"/>
          <w:b/>
          <w:sz w:val="24"/>
          <w:szCs w:val="24"/>
          <w:lang w:eastAsia="es-CO"/>
        </w:rPr>
        <w:t xml:space="preserve">Capacitación: </w:t>
      </w:r>
      <w:r w:rsidRPr="00257219">
        <w:rPr>
          <w:rFonts w:ascii="Arial" w:hAnsi="Arial" w:cs="Arial"/>
          <w:sz w:val="24"/>
          <w:szCs w:val="24"/>
          <w:lang w:eastAsia="es-CO"/>
        </w:rPr>
        <w:t>Actividad efectiva para llevar a cabo exitosamente una actividad laboral plenamente identificada (según la Organización Internacional del Trabajo-OIT).</w:t>
      </w:r>
      <w:r w:rsidRPr="00257219">
        <w:rPr>
          <w:rStyle w:val="Refdenotaalpie"/>
          <w:rFonts w:ascii="Arial" w:hAnsi="Arial" w:cs="Arial"/>
          <w:sz w:val="24"/>
          <w:szCs w:val="24"/>
          <w:lang w:eastAsia="es-CO"/>
        </w:rPr>
        <w:footnoteReference w:id="1"/>
      </w:r>
    </w:p>
    <w:p w14:paraId="36C87A40" w14:textId="77777777" w:rsidR="00C65F02" w:rsidRPr="00257219" w:rsidRDefault="00C65F02" w:rsidP="006E6C88">
      <w:pPr>
        <w:spacing w:before="0" w:after="0"/>
        <w:ind w:left="66" w:firstLine="0"/>
        <w:rPr>
          <w:rFonts w:ascii="Arial" w:hAnsi="Arial" w:cs="Arial"/>
          <w:sz w:val="24"/>
          <w:szCs w:val="24"/>
          <w:lang w:eastAsia="es-CO"/>
        </w:rPr>
      </w:pPr>
    </w:p>
    <w:p w14:paraId="4406A7AA" w14:textId="77777777" w:rsidR="00C65F02" w:rsidRPr="00257219" w:rsidRDefault="00C65F02" w:rsidP="006E6C88">
      <w:pPr>
        <w:spacing w:before="0" w:after="0"/>
        <w:ind w:left="66" w:firstLine="0"/>
        <w:rPr>
          <w:rFonts w:ascii="Arial" w:hAnsi="Arial" w:cs="Arial"/>
          <w:sz w:val="24"/>
          <w:szCs w:val="24"/>
        </w:rPr>
      </w:pPr>
      <w:r w:rsidRPr="00257219">
        <w:rPr>
          <w:rFonts w:ascii="Arial" w:hAnsi="Arial" w:cs="Arial"/>
          <w:b/>
          <w:sz w:val="24"/>
          <w:szCs w:val="24"/>
        </w:rPr>
        <w:t xml:space="preserve">Conservación – Restauración: </w:t>
      </w:r>
      <w:r w:rsidRPr="00257219">
        <w:rPr>
          <w:rFonts w:ascii="Arial" w:hAnsi="Arial" w:cs="Arial"/>
          <w:sz w:val="24"/>
          <w:szCs w:val="24"/>
        </w:rPr>
        <w:t>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como acciones periódicas y planificadas dirigidas a mantener los bienes en condiciones óptimas.</w:t>
      </w:r>
      <w:r w:rsidRPr="008212C7">
        <w:rPr>
          <w:rStyle w:val="Refdenotaalpie"/>
          <w:rFonts w:ascii="Arial" w:hAnsi="Arial" w:cs="Arial"/>
          <w:bCs/>
          <w:sz w:val="24"/>
          <w:szCs w:val="24"/>
        </w:rPr>
        <w:footnoteReference w:id="2"/>
      </w:r>
    </w:p>
    <w:p w14:paraId="4E5B0A5C" w14:textId="77777777" w:rsidR="00C65F02" w:rsidRPr="00257219" w:rsidRDefault="00C65F02" w:rsidP="006E6C88">
      <w:pPr>
        <w:spacing w:before="0" w:after="0"/>
        <w:ind w:left="66" w:firstLine="0"/>
        <w:rPr>
          <w:rFonts w:ascii="Arial" w:hAnsi="Arial" w:cs="Arial"/>
          <w:sz w:val="24"/>
          <w:szCs w:val="24"/>
        </w:rPr>
      </w:pPr>
    </w:p>
    <w:p w14:paraId="15A950F4" w14:textId="77777777" w:rsidR="00C65F02" w:rsidRPr="00257219" w:rsidRDefault="00C65F02" w:rsidP="006E6C88">
      <w:pPr>
        <w:spacing w:before="0" w:after="0"/>
        <w:ind w:left="66" w:firstLine="0"/>
        <w:rPr>
          <w:rFonts w:ascii="Arial" w:hAnsi="Arial" w:cs="Arial"/>
          <w:sz w:val="24"/>
          <w:szCs w:val="24"/>
        </w:rPr>
      </w:pPr>
      <w:r w:rsidRPr="00257219">
        <w:rPr>
          <w:rFonts w:ascii="Arial" w:hAnsi="Arial" w:cs="Arial"/>
          <w:b/>
          <w:sz w:val="24"/>
          <w:szCs w:val="24"/>
        </w:rPr>
        <w:t xml:space="preserve">Conservación de documentos: </w:t>
      </w:r>
      <w:r w:rsidRPr="00257219">
        <w:rPr>
          <w:rFonts w:ascii="Arial" w:hAnsi="Arial" w:cs="Arial"/>
          <w:sz w:val="24"/>
          <w:szCs w:val="24"/>
        </w:rPr>
        <w:t>Conjunto de medidas preventivas o correctivas adoptadas para asegurar la integridad física y funcional de los documentos de archivo.</w:t>
      </w:r>
      <w:r w:rsidRPr="008212C7">
        <w:rPr>
          <w:rStyle w:val="Refdenotaalpie"/>
          <w:rFonts w:ascii="Arial" w:hAnsi="Arial" w:cs="Arial"/>
          <w:bCs/>
          <w:sz w:val="24"/>
          <w:szCs w:val="24"/>
        </w:rPr>
        <w:footnoteReference w:id="3"/>
      </w:r>
    </w:p>
    <w:p w14:paraId="1B9358D7" w14:textId="77777777" w:rsidR="00C65F02" w:rsidRPr="00257219" w:rsidRDefault="00C65F02" w:rsidP="006E6C88">
      <w:pPr>
        <w:spacing w:before="0" w:after="0"/>
        <w:ind w:left="66" w:firstLine="0"/>
        <w:rPr>
          <w:rFonts w:ascii="Arial" w:hAnsi="Arial" w:cs="Arial"/>
          <w:sz w:val="24"/>
          <w:szCs w:val="24"/>
        </w:rPr>
      </w:pPr>
    </w:p>
    <w:p w14:paraId="7EC3EC6B" w14:textId="77777777" w:rsidR="00C65F02" w:rsidRPr="00257219" w:rsidRDefault="00C65F02" w:rsidP="006E6C88">
      <w:pPr>
        <w:spacing w:before="0" w:after="0"/>
        <w:ind w:left="66" w:firstLine="0"/>
        <w:rPr>
          <w:rFonts w:ascii="Arial" w:hAnsi="Arial" w:cs="Arial"/>
          <w:sz w:val="24"/>
          <w:szCs w:val="24"/>
        </w:rPr>
      </w:pPr>
      <w:r w:rsidRPr="00257219">
        <w:rPr>
          <w:rFonts w:ascii="Arial" w:hAnsi="Arial" w:cs="Arial"/>
          <w:b/>
          <w:sz w:val="24"/>
          <w:szCs w:val="24"/>
        </w:rPr>
        <w:t>Conservación documental:</w:t>
      </w:r>
      <w:r w:rsidRPr="00257219">
        <w:rPr>
          <w:rFonts w:ascii="Arial" w:hAnsi="Arial" w:cs="Arial"/>
          <w:sz w:val="24"/>
          <w:szCs w:val="24"/>
        </w:rPr>
        <w:t xml:space="preserve"> Conjunto de medidas de conservación preventiva y conservación – restauración adoptadas para asegurar la integridad física y funcional de los documentos análogos de archivo.</w:t>
      </w:r>
      <w:r w:rsidRPr="008212C7">
        <w:rPr>
          <w:rStyle w:val="Refdenotaalpie"/>
          <w:rFonts w:ascii="Arial" w:hAnsi="Arial" w:cs="Arial"/>
          <w:bCs/>
          <w:sz w:val="24"/>
          <w:szCs w:val="24"/>
        </w:rPr>
        <w:footnoteReference w:id="4"/>
      </w:r>
    </w:p>
    <w:p w14:paraId="3D51CD8A" w14:textId="77777777" w:rsidR="00C65F02" w:rsidRPr="00257219" w:rsidRDefault="00C65F02" w:rsidP="006E6C88">
      <w:pPr>
        <w:spacing w:before="0" w:after="0"/>
        <w:ind w:left="66" w:firstLine="0"/>
        <w:rPr>
          <w:rFonts w:ascii="Arial" w:hAnsi="Arial" w:cs="Arial"/>
          <w:sz w:val="24"/>
          <w:szCs w:val="24"/>
        </w:rPr>
      </w:pPr>
    </w:p>
    <w:p w14:paraId="048BFF14" w14:textId="4EBDCAEB" w:rsidR="00C65F02" w:rsidRDefault="00C65F02" w:rsidP="00887C7D">
      <w:pPr>
        <w:spacing w:before="0" w:after="0"/>
        <w:ind w:left="66" w:firstLine="0"/>
        <w:rPr>
          <w:rFonts w:ascii="Arial" w:hAnsi="Arial" w:cs="Arial"/>
          <w:sz w:val="24"/>
          <w:szCs w:val="24"/>
        </w:rPr>
      </w:pPr>
      <w:r w:rsidRPr="00257219">
        <w:rPr>
          <w:rFonts w:ascii="Arial" w:hAnsi="Arial" w:cs="Arial"/>
          <w:b/>
          <w:sz w:val="24"/>
          <w:szCs w:val="24"/>
        </w:rPr>
        <w:lastRenderedPageBreak/>
        <w:t>Conservación preventiva:</w:t>
      </w:r>
      <w:r w:rsidRPr="00257219">
        <w:rPr>
          <w:rFonts w:ascii="Arial" w:hAnsi="Arial" w:cs="Arial"/>
          <w:sz w:val="24"/>
          <w:szCs w:val="24"/>
        </w:rPr>
        <w:t xml:space="preserve">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Pr="008212C7">
        <w:rPr>
          <w:rStyle w:val="Refdenotaalpie"/>
          <w:rFonts w:ascii="Arial" w:hAnsi="Arial" w:cs="Arial"/>
          <w:bCs/>
          <w:sz w:val="24"/>
          <w:szCs w:val="24"/>
        </w:rPr>
        <w:footnoteReference w:id="5"/>
      </w:r>
    </w:p>
    <w:p w14:paraId="621E77DB" w14:textId="77777777" w:rsidR="00177B82" w:rsidRDefault="00177B82" w:rsidP="00887C7D">
      <w:pPr>
        <w:spacing w:before="0" w:after="0"/>
        <w:ind w:left="66" w:firstLine="0"/>
        <w:rPr>
          <w:rFonts w:ascii="Arial" w:hAnsi="Arial" w:cs="Arial"/>
          <w:sz w:val="24"/>
          <w:szCs w:val="24"/>
        </w:rPr>
      </w:pPr>
    </w:p>
    <w:p w14:paraId="6EC90D6F" w14:textId="3F5CD5BA" w:rsidR="00C65F02" w:rsidRDefault="00C65F02" w:rsidP="006E6C88">
      <w:pPr>
        <w:spacing w:before="0" w:after="0"/>
        <w:ind w:left="66" w:firstLine="0"/>
        <w:rPr>
          <w:rFonts w:ascii="Arial" w:hAnsi="Arial" w:cs="Arial"/>
          <w:sz w:val="24"/>
          <w:szCs w:val="24"/>
        </w:rPr>
      </w:pPr>
      <w:r w:rsidRPr="00257219">
        <w:rPr>
          <w:rFonts w:ascii="Arial" w:hAnsi="Arial" w:cs="Arial"/>
          <w:b/>
          <w:sz w:val="24"/>
          <w:szCs w:val="24"/>
        </w:rPr>
        <w:t xml:space="preserve">Conservación preventiva de documentos: </w:t>
      </w:r>
      <w:r w:rsidRPr="00257219">
        <w:rPr>
          <w:rFonts w:ascii="Arial" w:hAnsi="Arial" w:cs="Arial"/>
          <w:sz w:val="24"/>
          <w:szCs w:val="24"/>
        </w:rPr>
        <w:t>Conjunto de estrategias y medidas de orden técnico, político y administrativo, orientadas a evitar o reducir el riesgo de deterioro de los documentos de archivo, preservando su integridad y estabilidad.</w:t>
      </w:r>
      <w:r w:rsidRPr="008212C7">
        <w:rPr>
          <w:rStyle w:val="Refdenotaalpie"/>
          <w:rFonts w:ascii="Arial" w:hAnsi="Arial" w:cs="Arial"/>
          <w:bCs/>
          <w:sz w:val="24"/>
          <w:szCs w:val="24"/>
        </w:rPr>
        <w:footnoteReference w:id="6"/>
      </w:r>
    </w:p>
    <w:p w14:paraId="678003B4" w14:textId="77777777" w:rsidR="00965BDB" w:rsidRPr="00257219" w:rsidRDefault="00965BDB" w:rsidP="006E6C88">
      <w:pPr>
        <w:spacing w:before="0" w:after="0"/>
        <w:ind w:left="66" w:firstLine="0"/>
        <w:rPr>
          <w:rFonts w:ascii="Arial" w:hAnsi="Arial" w:cs="Arial"/>
          <w:sz w:val="24"/>
          <w:szCs w:val="24"/>
        </w:rPr>
      </w:pPr>
    </w:p>
    <w:p w14:paraId="321553E3" w14:textId="524BEA5E" w:rsidR="00C65F02" w:rsidRDefault="00C65F02" w:rsidP="006E6C88">
      <w:pPr>
        <w:spacing w:before="0" w:after="0"/>
        <w:ind w:left="66" w:firstLine="0"/>
        <w:rPr>
          <w:rFonts w:ascii="Arial" w:hAnsi="Arial" w:cs="Arial"/>
          <w:sz w:val="24"/>
          <w:szCs w:val="24"/>
        </w:rPr>
      </w:pPr>
      <w:r w:rsidRPr="00257219">
        <w:rPr>
          <w:rFonts w:ascii="Arial" w:hAnsi="Arial" w:cs="Arial"/>
          <w:b/>
          <w:sz w:val="24"/>
          <w:szCs w:val="24"/>
        </w:rPr>
        <w:t>Conservación total:</w:t>
      </w:r>
      <w:r w:rsidRPr="00257219">
        <w:rPr>
          <w:rFonts w:ascii="Arial" w:hAnsi="Arial" w:cs="Arial"/>
          <w:sz w:val="24"/>
          <w:szCs w:val="24"/>
        </w:rPr>
        <w:t xml:space="preserve"> Disposición final de los documentos con valores permanentes. Se conservan indefinidamente en un archivo histórico. Los documentos que tengan este tipo de disposición final se consideran como patrimonio documental de la Nación</w:t>
      </w:r>
      <w:r w:rsidRPr="008212C7">
        <w:rPr>
          <w:rFonts w:ascii="Arial" w:hAnsi="Arial" w:cs="Arial"/>
          <w:sz w:val="24"/>
          <w:szCs w:val="24"/>
        </w:rPr>
        <w:t>.</w:t>
      </w:r>
      <w:r w:rsidRPr="008212C7">
        <w:rPr>
          <w:rStyle w:val="Refdenotaalpie"/>
          <w:rFonts w:ascii="Arial" w:hAnsi="Arial" w:cs="Arial"/>
          <w:sz w:val="24"/>
          <w:szCs w:val="24"/>
        </w:rPr>
        <w:footnoteReference w:id="7"/>
      </w:r>
    </w:p>
    <w:p w14:paraId="4F8A7646" w14:textId="07C10A62" w:rsidR="0061363A" w:rsidRPr="00D60EA6" w:rsidRDefault="0061363A" w:rsidP="0061363A">
      <w:pPr>
        <w:shd w:val="clear" w:color="auto" w:fill="FFFFFF"/>
        <w:spacing w:after="0"/>
        <w:ind w:left="0" w:firstLine="0"/>
        <w:rPr>
          <w:rFonts w:ascii="Calibri" w:eastAsia="Times New Roman" w:hAnsi="Calibri" w:cs="Calibri"/>
          <w:lang w:eastAsia="es-CO"/>
        </w:rPr>
      </w:pPr>
      <w:r w:rsidRPr="00D60EA6">
        <w:rPr>
          <w:rFonts w:ascii="Arial" w:eastAsia="Times New Roman" w:hAnsi="Arial" w:cs="Arial"/>
          <w:b/>
          <w:bCs/>
          <w:sz w:val="24"/>
          <w:szCs w:val="24"/>
          <w:lang w:val="es-ES_tradnl" w:eastAsia="es-CO"/>
        </w:rPr>
        <w:t>Gestor documental principal: </w:t>
      </w:r>
      <w:r w:rsidRPr="00D60EA6">
        <w:rPr>
          <w:rFonts w:ascii="Arial" w:eastAsia="Times New Roman" w:hAnsi="Arial" w:cs="Arial"/>
          <w:sz w:val="24"/>
          <w:szCs w:val="24"/>
          <w:lang w:val="es-ES_tradnl" w:eastAsia="es-CO"/>
        </w:rPr>
        <w:t>Persona asignada por cada área institucional o dependencia jerárquica, 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Pr="00D60EA6">
        <w:rPr>
          <w:rFonts w:ascii="Arial" w:eastAsia="Times New Roman" w:hAnsi="Arial" w:cs="Arial"/>
          <w:sz w:val="24"/>
          <w:szCs w:val="24"/>
          <w:lang w:eastAsia="es-CO"/>
        </w:rPr>
        <w:t>y elaborar los informes técnicos necesarios en el cumplimiento de la función archivística.</w:t>
      </w:r>
    </w:p>
    <w:p w14:paraId="0DE833C6" w14:textId="77777777" w:rsidR="0061363A" w:rsidRPr="00D60EA6" w:rsidRDefault="0061363A" w:rsidP="0061363A">
      <w:pPr>
        <w:shd w:val="clear" w:color="auto" w:fill="FFFFFF"/>
        <w:spacing w:after="0"/>
        <w:ind w:left="0" w:firstLine="0"/>
        <w:rPr>
          <w:rFonts w:ascii="Calibri" w:eastAsia="Times New Roman" w:hAnsi="Calibri" w:cs="Calibri"/>
          <w:lang w:eastAsia="es-CO"/>
        </w:rPr>
      </w:pPr>
      <w:r w:rsidRPr="00D60EA6">
        <w:rPr>
          <w:rFonts w:ascii="Arial" w:eastAsia="Times New Roman" w:hAnsi="Arial" w:cs="Arial"/>
          <w:b/>
          <w:bCs/>
          <w:sz w:val="24"/>
          <w:szCs w:val="24"/>
          <w:lang w:val="es-ES_tradnl" w:eastAsia="es-CO"/>
        </w:rPr>
        <w:t>Gestor documental secundario:</w:t>
      </w:r>
      <w:r w:rsidRPr="00D60EA6">
        <w:rPr>
          <w:rFonts w:ascii="Arial" w:eastAsia="Times New Roman" w:hAnsi="Arial" w:cs="Arial"/>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p w14:paraId="49DD72D2" w14:textId="77777777" w:rsidR="00887C7D" w:rsidRDefault="00887C7D" w:rsidP="006E6C88">
      <w:pPr>
        <w:spacing w:before="0" w:after="0"/>
        <w:ind w:left="66" w:firstLine="0"/>
        <w:rPr>
          <w:rFonts w:ascii="Arial" w:hAnsi="Arial" w:cs="Arial"/>
          <w:sz w:val="24"/>
          <w:szCs w:val="24"/>
        </w:rPr>
      </w:pPr>
    </w:p>
    <w:p w14:paraId="3F1726DD" w14:textId="273ACFF7" w:rsidR="00965BDB" w:rsidRDefault="00965BDB" w:rsidP="006E6C88">
      <w:pPr>
        <w:spacing w:before="0" w:after="0"/>
        <w:ind w:left="423"/>
        <w:rPr>
          <w:rFonts w:ascii="Arial" w:hAnsi="Arial" w:cs="Arial"/>
          <w:bCs/>
          <w:sz w:val="24"/>
          <w:szCs w:val="24"/>
          <w:lang w:eastAsia="es-CO"/>
        </w:rPr>
      </w:pPr>
      <w:r>
        <w:rPr>
          <w:rFonts w:ascii="Arial" w:hAnsi="Arial" w:cs="Arial"/>
          <w:b/>
          <w:sz w:val="24"/>
          <w:szCs w:val="24"/>
          <w:lang w:eastAsia="es-CO"/>
        </w:rPr>
        <w:t>G</w:t>
      </w:r>
      <w:r w:rsidR="00CF20B6">
        <w:rPr>
          <w:rFonts w:ascii="Arial" w:hAnsi="Arial" w:cs="Arial"/>
          <w:b/>
          <w:sz w:val="24"/>
          <w:szCs w:val="24"/>
          <w:lang w:eastAsia="es-CO"/>
        </w:rPr>
        <w:t>T</w:t>
      </w:r>
      <w:r>
        <w:rPr>
          <w:rFonts w:ascii="Arial" w:hAnsi="Arial" w:cs="Arial"/>
          <w:b/>
          <w:sz w:val="24"/>
          <w:szCs w:val="24"/>
          <w:lang w:eastAsia="es-CO"/>
        </w:rPr>
        <w:t xml:space="preserve">DTH: </w:t>
      </w:r>
      <w:r>
        <w:rPr>
          <w:rFonts w:ascii="Arial" w:hAnsi="Arial" w:cs="Arial"/>
          <w:bCs/>
          <w:sz w:val="24"/>
          <w:szCs w:val="24"/>
          <w:lang w:eastAsia="es-CO"/>
        </w:rPr>
        <w:t xml:space="preserve">Grupo de </w:t>
      </w:r>
      <w:r w:rsidR="00CF20B6">
        <w:rPr>
          <w:rFonts w:ascii="Arial" w:hAnsi="Arial" w:cs="Arial"/>
          <w:bCs/>
          <w:sz w:val="24"/>
          <w:szCs w:val="24"/>
          <w:lang w:eastAsia="es-CO"/>
        </w:rPr>
        <w:t xml:space="preserve">Trabajo de </w:t>
      </w:r>
      <w:r>
        <w:rPr>
          <w:rFonts w:ascii="Arial" w:hAnsi="Arial" w:cs="Arial"/>
          <w:bCs/>
          <w:sz w:val="24"/>
          <w:szCs w:val="24"/>
          <w:lang w:eastAsia="es-CO"/>
        </w:rPr>
        <w:t>Desarrollo de Talento Humano.</w:t>
      </w:r>
    </w:p>
    <w:p w14:paraId="2878D6CC" w14:textId="77777777" w:rsidR="00965BDB" w:rsidRPr="000F098B" w:rsidRDefault="00965BDB" w:rsidP="006E6C88">
      <w:pPr>
        <w:spacing w:before="0" w:after="0"/>
        <w:ind w:left="423"/>
        <w:rPr>
          <w:rFonts w:ascii="Arial" w:hAnsi="Arial" w:cs="Arial"/>
          <w:bCs/>
          <w:sz w:val="24"/>
          <w:szCs w:val="24"/>
          <w:lang w:eastAsia="es-CO"/>
        </w:rPr>
      </w:pPr>
    </w:p>
    <w:p w14:paraId="77136BB0" w14:textId="1648EC4F" w:rsidR="00965BDB" w:rsidRDefault="00965BDB" w:rsidP="006E6C88">
      <w:pPr>
        <w:spacing w:before="0" w:after="0"/>
        <w:ind w:left="423"/>
        <w:rPr>
          <w:rFonts w:ascii="Arial" w:hAnsi="Arial" w:cs="Arial"/>
          <w:sz w:val="24"/>
          <w:szCs w:val="24"/>
        </w:rPr>
      </w:pPr>
      <w:r>
        <w:rPr>
          <w:rFonts w:ascii="Arial" w:hAnsi="Arial" w:cs="Arial"/>
          <w:b/>
          <w:sz w:val="24"/>
          <w:szCs w:val="24"/>
        </w:rPr>
        <w:t>GTGDA:</w:t>
      </w:r>
      <w:r>
        <w:rPr>
          <w:rFonts w:ascii="Arial" w:hAnsi="Arial" w:cs="Arial"/>
          <w:b/>
          <w:bCs/>
          <w:sz w:val="24"/>
          <w:szCs w:val="24"/>
        </w:rPr>
        <w:t xml:space="preserve"> </w:t>
      </w:r>
      <w:r>
        <w:rPr>
          <w:rFonts w:ascii="Arial" w:hAnsi="Arial" w:cs="Arial"/>
          <w:sz w:val="24"/>
          <w:szCs w:val="24"/>
        </w:rPr>
        <w:t>Grupo de Trabajo de Gestión Documental y Archivo.</w:t>
      </w:r>
    </w:p>
    <w:p w14:paraId="1B1113D7" w14:textId="74556213" w:rsidR="00CF20B6" w:rsidRDefault="00CF20B6" w:rsidP="006E6C88">
      <w:pPr>
        <w:spacing w:before="0" w:after="0"/>
        <w:ind w:left="423"/>
        <w:rPr>
          <w:rFonts w:ascii="Arial" w:hAnsi="Arial" w:cs="Arial"/>
          <w:sz w:val="24"/>
          <w:szCs w:val="24"/>
        </w:rPr>
      </w:pPr>
      <w:r w:rsidRPr="00887C7D">
        <w:rPr>
          <w:rFonts w:ascii="Arial" w:hAnsi="Arial" w:cs="Arial"/>
          <w:b/>
          <w:bCs/>
          <w:sz w:val="24"/>
          <w:szCs w:val="24"/>
        </w:rPr>
        <w:lastRenderedPageBreak/>
        <w:t>GTSA</w:t>
      </w:r>
      <w:r w:rsidR="00C81391">
        <w:rPr>
          <w:rFonts w:ascii="Arial" w:hAnsi="Arial" w:cs="Arial"/>
          <w:b/>
          <w:bCs/>
          <w:sz w:val="24"/>
          <w:szCs w:val="24"/>
        </w:rPr>
        <w:t>Y</w:t>
      </w:r>
      <w:r w:rsidRPr="00887C7D">
        <w:rPr>
          <w:rFonts w:ascii="Arial" w:hAnsi="Arial" w:cs="Arial"/>
          <w:b/>
          <w:bCs/>
          <w:sz w:val="24"/>
          <w:szCs w:val="24"/>
        </w:rPr>
        <w:t>RF:</w:t>
      </w:r>
      <w:r>
        <w:rPr>
          <w:rFonts w:ascii="Arial" w:hAnsi="Arial" w:cs="Arial"/>
          <w:sz w:val="24"/>
          <w:szCs w:val="24"/>
        </w:rPr>
        <w:t xml:space="preserve"> Grupo de Trabajo de Servicios Administrativos y Recursos Físicos.</w:t>
      </w:r>
    </w:p>
    <w:p w14:paraId="112A998B" w14:textId="2A511C99" w:rsidR="009575C6" w:rsidRDefault="009575C6" w:rsidP="006E6C88">
      <w:pPr>
        <w:spacing w:before="0" w:after="0"/>
        <w:ind w:left="423"/>
        <w:rPr>
          <w:rFonts w:ascii="Arial" w:hAnsi="Arial" w:cs="Arial"/>
          <w:sz w:val="24"/>
          <w:szCs w:val="24"/>
        </w:rPr>
      </w:pPr>
    </w:p>
    <w:p w14:paraId="4D94EBB4" w14:textId="77777777" w:rsidR="0061363A" w:rsidRPr="00D60EA6" w:rsidRDefault="0061363A" w:rsidP="0061363A">
      <w:pPr>
        <w:pStyle w:val="Prrafodelista"/>
        <w:spacing w:before="0" w:after="0"/>
        <w:ind w:left="0" w:firstLine="0"/>
        <w:rPr>
          <w:rFonts w:ascii="Arial" w:hAnsi="Arial" w:cs="Arial"/>
          <w:b/>
          <w:bCs/>
          <w:sz w:val="24"/>
          <w:szCs w:val="24"/>
        </w:rPr>
      </w:pPr>
      <w:r w:rsidRPr="00D60EA6">
        <w:rPr>
          <w:rFonts w:ascii="Arial" w:hAnsi="Arial" w:cs="Arial"/>
          <w:b/>
          <w:bCs/>
          <w:sz w:val="24"/>
          <w:szCs w:val="24"/>
          <w:shd w:val="clear" w:color="auto" w:fill="FFFFFF"/>
        </w:rPr>
        <w:t>Líder de gestión documental: </w:t>
      </w:r>
      <w:r w:rsidRPr="00D60EA6">
        <w:rPr>
          <w:rFonts w:ascii="Arial" w:hAnsi="Arial" w:cs="Arial"/>
          <w:sz w:val="24"/>
          <w:szCs w:val="24"/>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p w14:paraId="6CCB47F8" w14:textId="77777777" w:rsidR="0061363A" w:rsidRPr="00D60EA6" w:rsidRDefault="0061363A" w:rsidP="006E6C88">
      <w:pPr>
        <w:spacing w:before="0" w:after="0"/>
        <w:ind w:left="423"/>
        <w:rPr>
          <w:rFonts w:ascii="Arial" w:hAnsi="Arial" w:cs="Arial"/>
          <w:b/>
          <w:bCs/>
          <w:sz w:val="24"/>
          <w:szCs w:val="24"/>
        </w:rPr>
      </w:pPr>
    </w:p>
    <w:p w14:paraId="3E0248E5" w14:textId="5617DECD" w:rsidR="0061363A" w:rsidRDefault="0061363A" w:rsidP="00887C7D">
      <w:pPr>
        <w:spacing w:before="0" w:after="0"/>
        <w:ind w:left="0" w:firstLine="0"/>
        <w:rPr>
          <w:rFonts w:ascii="Arial" w:hAnsi="Arial" w:cs="Arial"/>
          <w:sz w:val="24"/>
          <w:szCs w:val="24"/>
        </w:rPr>
      </w:pPr>
      <w:r>
        <w:rPr>
          <w:rFonts w:ascii="Arial" w:hAnsi="Arial" w:cs="Arial"/>
          <w:b/>
          <w:bCs/>
          <w:sz w:val="24"/>
          <w:szCs w:val="24"/>
        </w:rPr>
        <w:t xml:space="preserve">OAP: </w:t>
      </w:r>
      <w:r>
        <w:rPr>
          <w:rFonts w:ascii="Arial" w:hAnsi="Arial" w:cs="Arial"/>
          <w:sz w:val="24"/>
          <w:szCs w:val="24"/>
        </w:rPr>
        <w:t>Oficina Asesora de Planeación</w:t>
      </w:r>
    </w:p>
    <w:p w14:paraId="69F75922" w14:textId="77777777" w:rsidR="0061363A" w:rsidRPr="00887C7D" w:rsidRDefault="0061363A" w:rsidP="006E6C88">
      <w:pPr>
        <w:spacing w:before="0" w:after="0"/>
        <w:ind w:left="423"/>
        <w:rPr>
          <w:rFonts w:ascii="Arial" w:hAnsi="Arial" w:cs="Arial"/>
          <w:sz w:val="24"/>
          <w:szCs w:val="24"/>
        </w:rPr>
      </w:pPr>
    </w:p>
    <w:p w14:paraId="04C2EEC8" w14:textId="565CB7C1" w:rsidR="009575C6" w:rsidRPr="009575C6" w:rsidRDefault="009575C6" w:rsidP="00887C7D">
      <w:pPr>
        <w:spacing w:before="0" w:after="0"/>
        <w:ind w:left="0" w:firstLine="0"/>
        <w:rPr>
          <w:rFonts w:ascii="Arial" w:hAnsi="Arial" w:cs="Arial"/>
          <w:sz w:val="24"/>
          <w:szCs w:val="24"/>
        </w:rPr>
      </w:pPr>
      <w:r w:rsidRPr="009575C6">
        <w:rPr>
          <w:rFonts w:ascii="Arial" w:hAnsi="Arial" w:cs="Arial"/>
          <w:b/>
          <w:bCs/>
          <w:sz w:val="24"/>
          <w:szCs w:val="24"/>
        </w:rPr>
        <w:t xml:space="preserve">OSCAE: </w:t>
      </w:r>
      <w:r>
        <w:rPr>
          <w:rFonts w:ascii="Arial" w:hAnsi="Arial" w:cs="Arial"/>
          <w:sz w:val="24"/>
          <w:szCs w:val="24"/>
        </w:rPr>
        <w:t>Oficina de Servicio al Ciudadano y Apoyo Empresarial.</w:t>
      </w:r>
    </w:p>
    <w:p w14:paraId="73490240" w14:textId="77777777" w:rsidR="00C65F02" w:rsidRPr="008212C7" w:rsidRDefault="00C65F02" w:rsidP="006E6C88">
      <w:pPr>
        <w:spacing w:before="0" w:after="0"/>
        <w:ind w:left="66" w:firstLine="0"/>
        <w:rPr>
          <w:rFonts w:ascii="Arial" w:hAnsi="Arial" w:cs="Arial"/>
          <w:sz w:val="24"/>
          <w:szCs w:val="24"/>
        </w:rPr>
      </w:pPr>
    </w:p>
    <w:p w14:paraId="0DF296D0" w14:textId="77777777" w:rsidR="00F25F3E" w:rsidRDefault="00F25F3E" w:rsidP="00F25F3E">
      <w:pPr>
        <w:pStyle w:val="Prrafodelista"/>
        <w:spacing w:before="0" w:after="0"/>
        <w:ind w:left="0" w:firstLine="0"/>
        <w:rPr>
          <w:rFonts w:ascii="Arial" w:hAnsi="Arial" w:cs="Arial"/>
          <w:sz w:val="24"/>
          <w:szCs w:val="24"/>
        </w:rPr>
      </w:pPr>
      <w:bookmarkStart w:id="9" w:name="_Hlk48850144"/>
      <w:r w:rsidRPr="006704F6">
        <w:rPr>
          <w:rFonts w:ascii="Arial" w:hAnsi="Arial" w:cs="Arial"/>
          <w:b/>
          <w:bCs/>
          <w:sz w:val="24"/>
          <w:szCs w:val="24"/>
        </w:rPr>
        <w:t>Preservación:</w:t>
      </w:r>
      <w:r w:rsidRPr="006704F6">
        <w:rPr>
          <w:rFonts w:ascii="Arial" w:hAnsi="Arial" w:cs="Arial"/>
          <w:sz w:val="24"/>
          <w:szCs w:val="24"/>
        </w:rPr>
        <w:t xml:space="preserve"> Comprende todas las actividades económicas y administrativas, que incluyen el depósito y la instalación de los materiales, la formación del personal, los planes de acción, los métodos y técnicas referentes a la preservación de los materiales de archivo y bibliotecas y a la información contenida en los mismos.</w:t>
      </w:r>
      <w:r w:rsidRPr="006704F6">
        <w:rPr>
          <w:rStyle w:val="Refdenotaalpie"/>
          <w:rFonts w:ascii="Arial" w:hAnsi="Arial" w:cs="Arial"/>
          <w:b/>
          <w:bCs/>
          <w:sz w:val="24"/>
          <w:szCs w:val="24"/>
        </w:rPr>
        <w:footnoteReference w:id="8"/>
      </w:r>
    </w:p>
    <w:p w14:paraId="01755961" w14:textId="77777777" w:rsidR="00F25F3E" w:rsidRDefault="00F25F3E" w:rsidP="006E6C88">
      <w:pPr>
        <w:spacing w:before="0" w:after="0"/>
        <w:ind w:left="66" w:firstLine="0"/>
        <w:rPr>
          <w:rFonts w:ascii="Arial" w:hAnsi="Arial" w:cs="Arial"/>
          <w:b/>
          <w:sz w:val="24"/>
          <w:szCs w:val="24"/>
        </w:rPr>
      </w:pPr>
    </w:p>
    <w:p w14:paraId="69D9C3E4" w14:textId="0A83E859" w:rsidR="00C65F02" w:rsidRDefault="00C65F02" w:rsidP="006E6C88">
      <w:pPr>
        <w:spacing w:before="0" w:after="0"/>
        <w:ind w:left="66" w:firstLine="0"/>
        <w:rPr>
          <w:rFonts w:ascii="Arial" w:hAnsi="Arial" w:cs="Arial"/>
          <w:sz w:val="24"/>
          <w:szCs w:val="24"/>
        </w:rPr>
      </w:pPr>
      <w:r w:rsidRPr="008212C7">
        <w:rPr>
          <w:rFonts w:ascii="Arial" w:hAnsi="Arial" w:cs="Arial"/>
          <w:b/>
          <w:sz w:val="24"/>
          <w:szCs w:val="24"/>
        </w:rPr>
        <w:t>Preservación a largo plazo:</w:t>
      </w:r>
      <w:r w:rsidRPr="008212C7">
        <w:rPr>
          <w:rFonts w:ascii="Arial" w:hAnsi="Arial" w:cs="Arial"/>
          <w:sz w:val="24"/>
          <w:szCs w:val="24"/>
        </w:rPr>
        <w:t xml:space="preserve">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r w:rsidRPr="008212C7">
        <w:rPr>
          <w:rStyle w:val="Refdenotaalpie"/>
          <w:rFonts w:ascii="Arial" w:hAnsi="Arial" w:cs="Arial"/>
          <w:bCs/>
          <w:sz w:val="24"/>
          <w:szCs w:val="24"/>
        </w:rPr>
        <w:footnoteReference w:id="9"/>
      </w:r>
    </w:p>
    <w:bookmarkEnd w:id="9"/>
    <w:p w14:paraId="6F9C6287" w14:textId="5D7CD385" w:rsidR="008730CC" w:rsidRDefault="008730CC" w:rsidP="006E6C88">
      <w:pPr>
        <w:spacing w:before="0" w:after="0"/>
        <w:ind w:left="66" w:firstLine="0"/>
        <w:rPr>
          <w:rFonts w:ascii="Arial" w:hAnsi="Arial" w:cs="Arial"/>
          <w:sz w:val="24"/>
          <w:szCs w:val="24"/>
        </w:rPr>
      </w:pPr>
    </w:p>
    <w:p w14:paraId="18CB8689" w14:textId="673CE9E4" w:rsidR="008730CC" w:rsidRDefault="008730CC" w:rsidP="006E6C88">
      <w:pPr>
        <w:spacing w:before="0" w:after="0"/>
        <w:ind w:left="66" w:firstLine="0"/>
        <w:rPr>
          <w:rFonts w:ascii="Arial" w:hAnsi="Arial" w:cs="Arial"/>
          <w:sz w:val="24"/>
          <w:szCs w:val="24"/>
          <w:lang w:val="es-MX"/>
        </w:rPr>
      </w:pPr>
      <w:r w:rsidRPr="008730CC">
        <w:rPr>
          <w:rFonts w:ascii="Arial" w:hAnsi="Arial" w:cs="Arial"/>
          <w:b/>
          <w:bCs/>
          <w:sz w:val="24"/>
          <w:szCs w:val="24"/>
          <w:lang w:val="es-MX"/>
        </w:rPr>
        <w:t>RNPA:</w:t>
      </w:r>
      <w:r>
        <w:rPr>
          <w:rFonts w:ascii="Arial" w:hAnsi="Arial" w:cs="Arial"/>
          <w:sz w:val="24"/>
          <w:szCs w:val="24"/>
          <w:lang w:val="es-MX"/>
        </w:rPr>
        <w:t xml:space="preserve"> Red Nacional de Protección al Consumidor.</w:t>
      </w:r>
    </w:p>
    <w:p w14:paraId="26E5BBA7" w14:textId="77777777" w:rsidR="0061363A" w:rsidRDefault="0061363A" w:rsidP="006E6C88">
      <w:pPr>
        <w:spacing w:before="0" w:after="0"/>
        <w:ind w:left="66" w:firstLine="0"/>
        <w:rPr>
          <w:rFonts w:ascii="Arial" w:hAnsi="Arial" w:cs="Arial"/>
          <w:sz w:val="24"/>
          <w:szCs w:val="24"/>
        </w:rPr>
      </w:pPr>
    </w:p>
    <w:p w14:paraId="623CF272" w14:textId="7D03A031" w:rsidR="00C65F02" w:rsidRDefault="00C65F02" w:rsidP="006E6C88">
      <w:pPr>
        <w:spacing w:before="0" w:after="0"/>
        <w:ind w:left="66" w:firstLine="0"/>
        <w:rPr>
          <w:rFonts w:ascii="Times New Roman" w:hAnsi="Times New Roman" w:cs="Times New Roman"/>
          <w:sz w:val="24"/>
          <w:szCs w:val="24"/>
          <w:lang w:eastAsia="es-CO"/>
        </w:rPr>
      </w:pPr>
      <w:r w:rsidRPr="00257219">
        <w:rPr>
          <w:rFonts w:ascii="Arial" w:hAnsi="Arial" w:cs="Arial"/>
          <w:b/>
          <w:sz w:val="24"/>
          <w:szCs w:val="24"/>
          <w:lang w:eastAsia="es-CO"/>
        </w:rPr>
        <w:t xml:space="preserve">Sensibilización: </w:t>
      </w:r>
      <w:r w:rsidRPr="00257219">
        <w:rPr>
          <w:rFonts w:ascii="Arial" w:hAnsi="Arial" w:cs="Arial"/>
          <w:sz w:val="24"/>
          <w:szCs w:val="24"/>
          <w:lang w:eastAsia="es-CO"/>
        </w:rPr>
        <w:t>Proceso de facilitación, reflexión y concientización del personal hacia el cambio, todo ello buscando generar las condiciones necesarias para tener un ambiente favorable para la implantación o mantenimiento de un sistema de gestión y/o modelo.</w:t>
      </w:r>
      <w:r w:rsidRPr="003D12BA">
        <w:rPr>
          <w:rStyle w:val="Refdenotaalpie"/>
          <w:rFonts w:ascii="Arial" w:hAnsi="Arial" w:cs="Arial"/>
          <w:sz w:val="24"/>
          <w:szCs w:val="24"/>
          <w:lang w:eastAsia="es-CO"/>
        </w:rPr>
        <w:footnoteReference w:id="10"/>
      </w:r>
      <w:r w:rsidRPr="003D12BA">
        <w:rPr>
          <w:rFonts w:ascii="Times New Roman" w:hAnsi="Times New Roman" w:cs="Times New Roman"/>
          <w:sz w:val="24"/>
          <w:szCs w:val="24"/>
          <w:lang w:eastAsia="es-CO"/>
        </w:rPr>
        <w:t xml:space="preserve"> </w:t>
      </w:r>
    </w:p>
    <w:p w14:paraId="4C32D8B6" w14:textId="77777777" w:rsidR="00965BDB" w:rsidRDefault="00965BDB" w:rsidP="006E6C88">
      <w:pPr>
        <w:spacing w:before="0" w:after="0"/>
        <w:ind w:left="354"/>
        <w:rPr>
          <w:rFonts w:ascii="Arial" w:hAnsi="Arial" w:cs="Arial"/>
          <w:b/>
          <w:bCs/>
          <w:sz w:val="24"/>
          <w:szCs w:val="24"/>
          <w:lang w:eastAsia="es-CO"/>
        </w:rPr>
      </w:pPr>
    </w:p>
    <w:p w14:paraId="5122EF6A" w14:textId="3BFAB741" w:rsidR="0099163B" w:rsidRDefault="00965BDB" w:rsidP="00C35CEC">
      <w:pPr>
        <w:spacing w:before="0" w:after="0"/>
        <w:ind w:left="423"/>
        <w:rPr>
          <w:rFonts w:ascii="Arial" w:hAnsi="Arial" w:cs="Arial"/>
          <w:sz w:val="24"/>
          <w:szCs w:val="24"/>
          <w:lang w:eastAsia="es-CO"/>
        </w:rPr>
      </w:pPr>
      <w:r>
        <w:rPr>
          <w:rFonts w:ascii="Arial" w:hAnsi="Arial" w:cs="Arial"/>
          <w:b/>
          <w:bCs/>
          <w:sz w:val="24"/>
          <w:szCs w:val="24"/>
          <w:lang w:eastAsia="es-CO"/>
        </w:rPr>
        <w:t xml:space="preserve">SIC: </w:t>
      </w:r>
      <w:r>
        <w:rPr>
          <w:rFonts w:ascii="Arial" w:hAnsi="Arial" w:cs="Arial"/>
          <w:sz w:val="24"/>
          <w:szCs w:val="24"/>
          <w:lang w:eastAsia="es-CO"/>
        </w:rPr>
        <w:t>Superintendencia de Industria y Comercio.</w:t>
      </w:r>
    </w:p>
    <w:p w14:paraId="1C551EF8" w14:textId="77777777" w:rsidR="004D4EDC" w:rsidRPr="00C35CEC" w:rsidRDefault="004D4EDC" w:rsidP="00C35CEC">
      <w:pPr>
        <w:spacing w:before="0" w:after="0"/>
        <w:ind w:left="423"/>
        <w:rPr>
          <w:rFonts w:ascii="Arial" w:hAnsi="Arial" w:cs="Arial"/>
          <w:sz w:val="24"/>
          <w:szCs w:val="24"/>
          <w:lang w:eastAsia="es-CO"/>
        </w:rPr>
      </w:pPr>
    </w:p>
    <w:p w14:paraId="3C7502D1" w14:textId="6AD4C583" w:rsidR="0099163B" w:rsidRPr="00DD3479" w:rsidRDefault="0099163B" w:rsidP="006E6C88">
      <w:pPr>
        <w:spacing w:before="0" w:after="0"/>
        <w:ind w:left="423"/>
        <w:rPr>
          <w:rFonts w:ascii="Arial" w:hAnsi="Arial" w:cs="Arial"/>
          <w:sz w:val="24"/>
          <w:szCs w:val="24"/>
          <w:lang w:eastAsia="es-CO"/>
        </w:rPr>
      </w:pPr>
      <w:r w:rsidRPr="0099163B">
        <w:rPr>
          <w:rFonts w:ascii="Arial" w:hAnsi="Arial" w:cs="Arial"/>
          <w:b/>
          <w:bCs/>
          <w:iCs/>
          <w:sz w:val="24"/>
          <w:szCs w:val="24"/>
        </w:rPr>
        <w:t>SIGI:</w:t>
      </w:r>
      <w:r>
        <w:rPr>
          <w:rFonts w:ascii="Arial" w:hAnsi="Arial" w:cs="Arial"/>
          <w:iCs/>
          <w:sz w:val="24"/>
          <w:szCs w:val="24"/>
        </w:rPr>
        <w:t xml:space="preserve"> Sistema Integrado de Gestión Institucional.</w:t>
      </w:r>
    </w:p>
    <w:p w14:paraId="4DE326D5" w14:textId="473064A0" w:rsidR="000579DC" w:rsidRDefault="00C65F02" w:rsidP="006E6C88">
      <w:pPr>
        <w:pStyle w:val="Ttulo1"/>
        <w:numPr>
          <w:ilvl w:val="0"/>
          <w:numId w:val="15"/>
        </w:numPr>
        <w:ind w:left="417"/>
        <w:rPr>
          <w:rFonts w:ascii="Arial" w:hAnsi="Arial" w:cs="Arial"/>
          <w:b/>
          <w:color w:val="auto"/>
          <w:sz w:val="24"/>
          <w:szCs w:val="24"/>
          <w:lang w:eastAsia="es-CO"/>
        </w:rPr>
      </w:pPr>
      <w:bookmarkStart w:id="10" w:name="_Toc47780365"/>
      <w:bookmarkEnd w:id="6"/>
      <w:bookmarkEnd w:id="7"/>
      <w:bookmarkEnd w:id="8"/>
      <w:r>
        <w:rPr>
          <w:rFonts w:ascii="Arial" w:hAnsi="Arial" w:cs="Arial"/>
          <w:b/>
          <w:color w:val="auto"/>
          <w:sz w:val="24"/>
          <w:szCs w:val="24"/>
          <w:lang w:eastAsia="es-CO"/>
        </w:rPr>
        <w:lastRenderedPageBreak/>
        <w:t>REFERENCIAS NORMATIVAS</w:t>
      </w:r>
      <w:bookmarkEnd w:id="10"/>
    </w:p>
    <w:p w14:paraId="56EE40AC" w14:textId="29C3FA74" w:rsidR="00F1223B" w:rsidRDefault="00C65F02" w:rsidP="00F25F3E">
      <w:pPr>
        <w:ind w:left="57" w:firstLine="0"/>
        <w:rPr>
          <w:rFonts w:ascii="Arial" w:hAnsi="Arial" w:cs="Arial"/>
          <w:sz w:val="24"/>
          <w:szCs w:val="24"/>
          <w:lang w:eastAsia="es-CO"/>
        </w:rPr>
      </w:pPr>
      <w:bookmarkStart w:id="11" w:name="_Hlk48918010"/>
      <w:bookmarkStart w:id="12" w:name="_Hlk44579118"/>
      <w:r>
        <w:rPr>
          <w:rFonts w:ascii="Arial" w:hAnsi="Arial" w:cs="Arial"/>
          <w:sz w:val="24"/>
          <w:szCs w:val="24"/>
          <w:lang w:eastAsia="es-CO"/>
        </w:rPr>
        <w:t xml:space="preserve">Para la implementación de este programa, se debe tener en cuenta la normativa vigente aplicable </w:t>
      </w:r>
      <w:r w:rsidR="00F25F3E">
        <w:rPr>
          <w:rFonts w:ascii="Arial" w:hAnsi="Arial" w:cs="Arial"/>
          <w:sz w:val="24"/>
          <w:szCs w:val="24"/>
          <w:lang w:eastAsia="es-CO"/>
        </w:rPr>
        <w:t xml:space="preserve">expuesta en el numeral 5 del Sistema Integrado de Conservación </w:t>
      </w:r>
      <w:r w:rsidR="008B655B" w:rsidRPr="00D60EA6">
        <w:rPr>
          <w:rFonts w:ascii="Arial" w:hAnsi="Arial" w:cs="Arial"/>
          <w:sz w:val="24"/>
          <w:szCs w:val="24"/>
          <w:lang w:eastAsia="es-CO"/>
        </w:rPr>
        <w:t>GD01-F</w:t>
      </w:r>
      <w:r w:rsidR="00D60EA6" w:rsidRPr="00D60EA6">
        <w:rPr>
          <w:rFonts w:ascii="Arial" w:hAnsi="Arial" w:cs="Arial"/>
          <w:sz w:val="24"/>
          <w:szCs w:val="24"/>
          <w:lang w:eastAsia="es-CO"/>
        </w:rPr>
        <w:t>22</w:t>
      </w:r>
      <w:r w:rsidR="008B655B" w:rsidRPr="00D60EA6">
        <w:rPr>
          <w:rFonts w:ascii="Arial" w:hAnsi="Arial" w:cs="Arial"/>
          <w:sz w:val="24"/>
          <w:szCs w:val="24"/>
          <w:lang w:eastAsia="es-CO"/>
        </w:rPr>
        <w:t xml:space="preserve"> </w:t>
      </w:r>
      <w:r w:rsidR="00F25F3E" w:rsidRPr="00D60EA6">
        <w:rPr>
          <w:rFonts w:ascii="Arial" w:hAnsi="Arial" w:cs="Arial"/>
          <w:sz w:val="24"/>
          <w:szCs w:val="24"/>
          <w:lang w:eastAsia="es-CO"/>
        </w:rPr>
        <w:t>y en el numeral 4 del Plan de Conservación Documental</w:t>
      </w:r>
      <w:r w:rsidR="008B655B" w:rsidRPr="00D60EA6">
        <w:rPr>
          <w:rFonts w:ascii="Arial" w:hAnsi="Arial" w:cs="Arial"/>
          <w:sz w:val="24"/>
          <w:szCs w:val="24"/>
          <w:lang w:eastAsia="es-CO"/>
        </w:rPr>
        <w:t xml:space="preserve"> GD01-F</w:t>
      </w:r>
      <w:r w:rsidR="00D60EA6" w:rsidRPr="00D60EA6">
        <w:rPr>
          <w:rFonts w:ascii="Arial" w:hAnsi="Arial" w:cs="Arial"/>
          <w:sz w:val="24"/>
          <w:szCs w:val="24"/>
          <w:lang w:eastAsia="es-CO"/>
        </w:rPr>
        <w:t>23</w:t>
      </w:r>
      <w:r w:rsidR="00F25F3E" w:rsidRPr="00D60EA6">
        <w:rPr>
          <w:rFonts w:ascii="Arial" w:hAnsi="Arial" w:cs="Arial"/>
          <w:sz w:val="24"/>
          <w:szCs w:val="24"/>
          <w:lang w:eastAsia="es-CO"/>
        </w:rPr>
        <w:t>.</w:t>
      </w:r>
    </w:p>
    <w:p w14:paraId="3776C98B" w14:textId="7A37AE5F" w:rsidR="000579DC" w:rsidRPr="000631DD" w:rsidRDefault="000579DC" w:rsidP="006E6C88">
      <w:pPr>
        <w:pStyle w:val="Prrafodelista"/>
        <w:numPr>
          <w:ilvl w:val="0"/>
          <w:numId w:val="15"/>
        </w:numPr>
        <w:spacing w:before="0" w:after="0"/>
        <w:ind w:left="417"/>
        <w:outlineLvl w:val="0"/>
        <w:rPr>
          <w:rFonts w:ascii="Arial" w:hAnsi="Arial" w:cs="Arial"/>
          <w:b/>
          <w:sz w:val="24"/>
          <w:szCs w:val="24"/>
          <w:lang w:eastAsia="es-CO"/>
        </w:rPr>
      </w:pPr>
      <w:bookmarkStart w:id="13" w:name="_Toc47780366"/>
      <w:bookmarkEnd w:id="11"/>
      <w:bookmarkEnd w:id="12"/>
      <w:r w:rsidRPr="000631DD">
        <w:rPr>
          <w:rFonts w:ascii="Arial" w:hAnsi="Arial" w:cs="Arial"/>
          <w:b/>
          <w:sz w:val="24"/>
          <w:szCs w:val="24"/>
          <w:lang w:eastAsia="es-CO"/>
        </w:rPr>
        <w:t>GENERALIDADES</w:t>
      </w:r>
      <w:bookmarkEnd w:id="13"/>
    </w:p>
    <w:p w14:paraId="631EAEC3" w14:textId="77777777" w:rsidR="000579DC" w:rsidRPr="00A07FFC" w:rsidRDefault="000579DC" w:rsidP="006E6C88">
      <w:pPr>
        <w:pStyle w:val="Prrafodelista"/>
        <w:spacing w:before="0" w:after="0"/>
        <w:ind w:left="1056" w:firstLine="0"/>
        <w:rPr>
          <w:rFonts w:ascii="Arial" w:hAnsi="Arial" w:cs="Arial"/>
          <w:b/>
          <w:sz w:val="24"/>
          <w:szCs w:val="24"/>
          <w:lang w:eastAsia="es-CO"/>
        </w:rPr>
      </w:pPr>
    </w:p>
    <w:p w14:paraId="5094CFE9" w14:textId="3F7BB605" w:rsidR="000579DC" w:rsidRDefault="000579DC" w:rsidP="006E6C88">
      <w:pPr>
        <w:spacing w:before="0" w:after="0"/>
        <w:ind w:left="0" w:firstLine="0"/>
        <w:rPr>
          <w:rFonts w:ascii="Arial" w:hAnsi="Arial" w:cs="Arial"/>
          <w:sz w:val="24"/>
          <w:szCs w:val="24"/>
          <w:lang w:eastAsia="es-CO"/>
        </w:rPr>
      </w:pPr>
      <w:r>
        <w:rPr>
          <w:rFonts w:ascii="Arial" w:hAnsi="Arial" w:cs="Arial"/>
          <w:sz w:val="24"/>
          <w:szCs w:val="24"/>
          <w:lang w:eastAsia="es-CO"/>
        </w:rPr>
        <w:t xml:space="preserve">En los últimos cuatro años, la Superintendencia de Industria y Comercio comprometida con la conservación de los documentos, ha realizado capacitaciones en diferentes temas de gestión documental ejecutadas por personal interno y externo a la Entidad, con el objeto de </w:t>
      </w:r>
      <w:r w:rsidR="008212C7">
        <w:rPr>
          <w:rFonts w:ascii="Arial" w:hAnsi="Arial" w:cs="Arial"/>
          <w:sz w:val="24"/>
          <w:szCs w:val="24"/>
          <w:lang w:eastAsia="es-CO"/>
        </w:rPr>
        <w:t>concientizar</w:t>
      </w:r>
      <w:r>
        <w:rPr>
          <w:rFonts w:ascii="Arial" w:hAnsi="Arial" w:cs="Arial"/>
          <w:sz w:val="24"/>
          <w:szCs w:val="24"/>
          <w:lang w:eastAsia="es-CO"/>
        </w:rPr>
        <w:t xml:space="preserve"> a todo el personal que realiza actividades relacionadas con la gestión documental y la función archivística.</w:t>
      </w:r>
    </w:p>
    <w:p w14:paraId="4B4B415D" w14:textId="77777777" w:rsidR="005B2C47" w:rsidRDefault="005B2C47" w:rsidP="006E6C88">
      <w:pPr>
        <w:spacing w:before="0" w:after="0"/>
        <w:ind w:left="0" w:firstLine="0"/>
        <w:rPr>
          <w:rFonts w:ascii="Arial" w:hAnsi="Arial" w:cs="Arial"/>
          <w:sz w:val="24"/>
          <w:szCs w:val="24"/>
          <w:lang w:eastAsia="es-CO"/>
        </w:rPr>
      </w:pPr>
    </w:p>
    <w:p w14:paraId="26913255" w14:textId="6D8E3FB5" w:rsidR="000579DC" w:rsidRPr="0087374B" w:rsidRDefault="000579DC" w:rsidP="006E6C88">
      <w:pPr>
        <w:spacing w:before="0" w:after="0"/>
        <w:ind w:left="0" w:firstLine="0"/>
        <w:rPr>
          <w:rFonts w:ascii="Arial" w:hAnsi="Arial" w:cs="Arial"/>
          <w:sz w:val="24"/>
          <w:szCs w:val="24"/>
          <w:lang w:eastAsia="es-CO"/>
        </w:rPr>
      </w:pPr>
      <w:r w:rsidRPr="009E631D">
        <w:rPr>
          <w:rFonts w:ascii="Arial" w:hAnsi="Arial" w:cs="Arial"/>
          <w:sz w:val="24"/>
          <w:szCs w:val="24"/>
          <w:lang w:eastAsia="es-CO"/>
        </w:rPr>
        <w:t xml:space="preserve">La </w:t>
      </w:r>
      <w:r w:rsidR="000F098B">
        <w:rPr>
          <w:rFonts w:ascii="Arial" w:hAnsi="Arial" w:cs="Arial"/>
          <w:sz w:val="24"/>
          <w:szCs w:val="24"/>
          <w:lang w:eastAsia="es-CO"/>
        </w:rPr>
        <w:t>SIC</w:t>
      </w:r>
      <w:r w:rsidRPr="009E631D">
        <w:rPr>
          <w:rFonts w:ascii="Arial" w:hAnsi="Arial" w:cs="Arial"/>
          <w:sz w:val="24"/>
          <w:szCs w:val="24"/>
          <w:lang w:eastAsia="es-CO"/>
        </w:rPr>
        <w:t xml:space="preserve"> con </w:t>
      </w:r>
      <w:r>
        <w:rPr>
          <w:rFonts w:ascii="Arial" w:hAnsi="Arial" w:cs="Arial"/>
          <w:sz w:val="24"/>
          <w:szCs w:val="24"/>
          <w:lang w:eastAsia="es-CO"/>
        </w:rPr>
        <w:t>la elaboración</w:t>
      </w:r>
      <w:r w:rsidRPr="009E631D">
        <w:rPr>
          <w:rFonts w:ascii="Arial" w:hAnsi="Arial" w:cs="Arial"/>
          <w:sz w:val="24"/>
          <w:szCs w:val="24"/>
          <w:lang w:eastAsia="es-CO"/>
        </w:rPr>
        <w:t xml:space="preserve"> e implementación de este programa, pretende la transformación organizacional a través de las jornadas de capacitación y sensibilización</w:t>
      </w:r>
      <w:r>
        <w:rPr>
          <w:rFonts w:ascii="Arial" w:hAnsi="Arial" w:cs="Arial"/>
          <w:sz w:val="24"/>
          <w:szCs w:val="24"/>
          <w:lang w:eastAsia="es-CO"/>
        </w:rPr>
        <w:t xml:space="preserve"> </w:t>
      </w:r>
      <w:r w:rsidRPr="009E631D">
        <w:rPr>
          <w:rFonts w:ascii="Arial" w:hAnsi="Arial" w:cs="Arial"/>
          <w:sz w:val="24"/>
          <w:szCs w:val="24"/>
          <w:lang w:eastAsia="es-CO"/>
        </w:rPr>
        <w:t>en aspectos de conservación de la documentación, tanto de los usuarios internos y externos de la Entidad.</w:t>
      </w:r>
      <w:r>
        <w:rPr>
          <w:rFonts w:ascii="Arial" w:hAnsi="Arial" w:cs="Arial"/>
          <w:sz w:val="24"/>
          <w:szCs w:val="24"/>
          <w:lang w:eastAsia="es-CO"/>
        </w:rPr>
        <w:t xml:space="preserve"> Este programa </w:t>
      </w:r>
      <w:r w:rsidRPr="00867F08">
        <w:rPr>
          <w:rFonts w:ascii="Arial" w:hAnsi="Arial" w:cs="Arial"/>
          <w:sz w:val="24"/>
          <w:szCs w:val="24"/>
          <w:lang w:val="es-MX"/>
        </w:rPr>
        <w:t xml:space="preserve">es de </w:t>
      </w:r>
      <w:r w:rsidR="00BE4919">
        <w:rPr>
          <w:rFonts w:ascii="Arial" w:hAnsi="Arial" w:cs="Arial"/>
          <w:sz w:val="24"/>
          <w:szCs w:val="24"/>
          <w:lang w:val="es-MX"/>
        </w:rPr>
        <w:t>alta</w:t>
      </w:r>
      <w:r w:rsidR="00BE4919" w:rsidRPr="00867F08">
        <w:rPr>
          <w:rFonts w:ascii="Arial" w:hAnsi="Arial" w:cs="Arial"/>
          <w:sz w:val="24"/>
          <w:szCs w:val="24"/>
          <w:lang w:val="es-MX"/>
        </w:rPr>
        <w:t xml:space="preserve"> </w:t>
      </w:r>
      <w:r w:rsidRPr="00867F08">
        <w:rPr>
          <w:rFonts w:ascii="Arial" w:hAnsi="Arial" w:cs="Arial"/>
          <w:sz w:val="24"/>
          <w:szCs w:val="24"/>
          <w:lang w:val="es-MX"/>
        </w:rPr>
        <w:t xml:space="preserve">importancia </w:t>
      </w:r>
      <w:r w:rsidRPr="00C83631">
        <w:rPr>
          <w:rFonts w:ascii="Arial" w:hAnsi="Arial" w:cs="Arial"/>
          <w:sz w:val="24"/>
          <w:szCs w:val="24"/>
          <w:lang w:val="es-MX"/>
        </w:rPr>
        <w:t>dentro de los procesos de</w:t>
      </w:r>
      <w:r>
        <w:rPr>
          <w:rFonts w:ascii="Arial" w:hAnsi="Arial" w:cs="Arial"/>
          <w:sz w:val="24"/>
          <w:szCs w:val="24"/>
          <w:lang w:val="es-MX"/>
        </w:rPr>
        <w:t xml:space="preserve"> la</w:t>
      </w:r>
      <w:r w:rsidRPr="00C83631">
        <w:rPr>
          <w:rFonts w:ascii="Arial" w:hAnsi="Arial" w:cs="Arial"/>
          <w:sz w:val="24"/>
          <w:szCs w:val="24"/>
          <w:lang w:val="es-MX"/>
        </w:rPr>
        <w:t xml:space="preserve"> gestión del talento humano, por </w:t>
      </w:r>
      <w:r>
        <w:rPr>
          <w:rFonts w:ascii="Arial" w:hAnsi="Arial" w:cs="Arial"/>
          <w:sz w:val="24"/>
          <w:szCs w:val="24"/>
          <w:lang w:val="es-MX"/>
        </w:rPr>
        <w:t>el impacto</w:t>
      </w:r>
      <w:r w:rsidRPr="00867F08">
        <w:rPr>
          <w:rFonts w:ascii="Arial" w:hAnsi="Arial" w:cs="Arial"/>
          <w:sz w:val="24"/>
          <w:szCs w:val="24"/>
          <w:lang w:val="es-MX"/>
        </w:rPr>
        <w:t xml:space="preserve"> positivo</w:t>
      </w:r>
      <w:r w:rsidRPr="00C83631">
        <w:rPr>
          <w:rFonts w:ascii="Arial" w:hAnsi="Arial" w:cs="Arial"/>
          <w:sz w:val="24"/>
          <w:szCs w:val="24"/>
          <w:lang w:val="es-MX"/>
        </w:rPr>
        <w:t xml:space="preserve"> que las </w:t>
      </w:r>
      <w:r w:rsidRPr="00867F08">
        <w:rPr>
          <w:rFonts w:ascii="Arial" w:hAnsi="Arial" w:cs="Arial"/>
          <w:sz w:val="24"/>
          <w:szCs w:val="24"/>
          <w:lang w:val="es-MX"/>
        </w:rPr>
        <w:t>mismas tienen</w:t>
      </w:r>
      <w:r w:rsidRPr="00C83631">
        <w:rPr>
          <w:rFonts w:ascii="Arial" w:hAnsi="Arial" w:cs="Arial"/>
          <w:sz w:val="24"/>
          <w:szCs w:val="24"/>
          <w:lang w:val="es-MX"/>
        </w:rPr>
        <w:t xml:space="preserve"> para la </w:t>
      </w:r>
      <w:r w:rsidRPr="00867F08">
        <w:rPr>
          <w:rFonts w:ascii="Arial" w:hAnsi="Arial" w:cs="Arial"/>
          <w:sz w:val="24"/>
          <w:szCs w:val="24"/>
          <w:lang w:val="es-MX"/>
        </w:rPr>
        <w:t>administración pública de la Entidad.</w:t>
      </w:r>
    </w:p>
    <w:p w14:paraId="2B44A24C" w14:textId="01873DAD" w:rsidR="000579DC" w:rsidRDefault="000579DC" w:rsidP="006E6C88">
      <w:pPr>
        <w:ind w:left="0" w:hanging="6"/>
        <w:rPr>
          <w:rFonts w:ascii="Arial" w:hAnsi="Arial" w:cs="Arial"/>
          <w:sz w:val="24"/>
          <w:szCs w:val="24"/>
          <w:lang w:val="es-MX"/>
        </w:rPr>
      </w:pPr>
      <w:r w:rsidRPr="00C83631">
        <w:rPr>
          <w:rFonts w:ascii="Arial" w:hAnsi="Arial" w:cs="Arial"/>
          <w:sz w:val="24"/>
          <w:szCs w:val="24"/>
          <w:lang w:val="es-MX"/>
        </w:rPr>
        <w:t xml:space="preserve">La </w:t>
      </w:r>
      <w:r w:rsidRPr="00C013FA">
        <w:rPr>
          <w:rFonts w:ascii="Arial" w:hAnsi="Arial" w:cs="Arial"/>
          <w:sz w:val="24"/>
          <w:szCs w:val="24"/>
          <w:lang w:val="es-MX"/>
        </w:rPr>
        <w:t>capacitación</w:t>
      </w:r>
      <w:r>
        <w:rPr>
          <w:rFonts w:ascii="Arial" w:hAnsi="Arial" w:cs="Arial"/>
          <w:sz w:val="24"/>
          <w:szCs w:val="24"/>
          <w:lang w:val="es-MX"/>
        </w:rPr>
        <w:t xml:space="preserve"> tiene como </w:t>
      </w:r>
      <w:r w:rsidRPr="00C83631">
        <w:rPr>
          <w:rFonts w:ascii="Arial" w:hAnsi="Arial" w:cs="Arial"/>
          <w:sz w:val="24"/>
          <w:szCs w:val="24"/>
          <w:lang w:val="es-MX"/>
        </w:rPr>
        <w:t>propósito principal</w:t>
      </w:r>
      <w:r>
        <w:rPr>
          <w:rFonts w:ascii="Arial" w:hAnsi="Arial" w:cs="Arial"/>
          <w:sz w:val="24"/>
          <w:szCs w:val="24"/>
          <w:lang w:val="es-MX"/>
        </w:rPr>
        <w:t xml:space="preserve"> </w:t>
      </w:r>
      <w:r w:rsidRPr="00C83631">
        <w:rPr>
          <w:rFonts w:ascii="Arial" w:hAnsi="Arial" w:cs="Arial"/>
          <w:sz w:val="24"/>
          <w:szCs w:val="24"/>
          <w:lang w:val="es-MX"/>
        </w:rPr>
        <w:t xml:space="preserve">compartir elementos conceptuales y metodológicos </w:t>
      </w:r>
      <w:r>
        <w:rPr>
          <w:rFonts w:ascii="Arial" w:hAnsi="Arial" w:cs="Arial"/>
          <w:sz w:val="24"/>
          <w:szCs w:val="24"/>
          <w:lang w:val="es-MX"/>
        </w:rPr>
        <w:t xml:space="preserve">necesarios en temas de conservación documental; actividades que se ejecutan </w:t>
      </w:r>
      <w:r w:rsidR="008B655B">
        <w:rPr>
          <w:rFonts w:ascii="Arial" w:hAnsi="Arial" w:cs="Arial"/>
          <w:sz w:val="24"/>
          <w:szCs w:val="24"/>
          <w:lang w:val="es-MX"/>
        </w:rPr>
        <w:t>la articulación del</w:t>
      </w:r>
      <w:r w:rsidR="002450BB">
        <w:rPr>
          <w:rFonts w:ascii="Arial" w:hAnsi="Arial" w:cs="Arial"/>
          <w:sz w:val="24"/>
          <w:szCs w:val="24"/>
          <w:lang w:val="es-MX"/>
        </w:rPr>
        <w:t xml:space="preserve"> </w:t>
      </w:r>
      <w:r>
        <w:rPr>
          <w:rFonts w:ascii="Arial" w:hAnsi="Arial" w:cs="Arial"/>
          <w:sz w:val="24"/>
          <w:szCs w:val="24"/>
          <w:lang w:val="es-MX"/>
        </w:rPr>
        <w:t>G</w:t>
      </w:r>
      <w:r w:rsidR="002450BB">
        <w:rPr>
          <w:rFonts w:ascii="Arial" w:hAnsi="Arial" w:cs="Arial"/>
          <w:sz w:val="24"/>
          <w:szCs w:val="24"/>
          <w:lang w:val="es-MX"/>
        </w:rPr>
        <w:t>T</w:t>
      </w:r>
      <w:r w:rsidR="000F098B">
        <w:rPr>
          <w:rFonts w:ascii="Arial" w:hAnsi="Arial" w:cs="Arial"/>
          <w:sz w:val="24"/>
          <w:szCs w:val="24"/>
          <w:lang w:val="es-MX"/>
        </w:rPr>
        <w:t>DTH</w:t>
      </w:r>
      <w:r w:rsidR="002450BB">
        <w:rPr>
          <w:rFonts w:ascii="Arial" w:hAnsi="Arial" w:cs="Arial"/>
          <w:sz w:val="24"/>
          <w:szCs w:val="24"/>
          <w:lang w:val="es-MX"/>
        </w:rPr>
        <w:t xml:space="preserve">. Así mismo, a través de los líderes </w:t>
      </w:r>
      <w:r w:rsidR="0061363A">
        <w:rPr>
          <w:rFonts w:ascii="Arial" w:hAnsi="Arial" w:cs="Arial"/>
          <w:sz w:val="24"/>
          <w:szCs w:val="24"/>
          <w:lang w:val="es-MX"/>
        </w:rPr>
        <w:t>de gestión documental</w:t>
      </w:r>
      <w:r w:rsidR="002450BB">
        <w:rPr>
          <w:rFonts w:ascii="Arial" w:hAnsi="Arial" w:cs="Arial"/>
          <w:sz w:val="24"/>
          <w:szCs w:val="24"/>
          <w:lang w:val="es-MX"/>
        </w:rPr>
        <w:t xml:space="preserve"> del GTGDA se identifican</w:t>
      </w:r>
      <w:r>
        <w:rPr>
          <w:rFonts w:ascii="Arial" w:hAnsi="Arial" w:cs="Arial"/>
          <w:sz w:val="24"/>
          <w:szCs w:val="24"/>
          <w:lang w:val="es-MX"/>
        </w:rPr>
        <w:t xml:space="preserve"> las áreas</w:t>
      </w:r>
      <w:r w:rsidR="00A25E4A">
        <w:rPr>
          <w:rFonts w:ascii="Arial" w:hAnsi="Arial" w:cs="Arial"/>
          <w:sz w:val="24"/>
          <w:szCs w:val="24"/>
          <w:lang w:val="es-MX"/>
        </w:rPr>
        <w:t xml:space="preserve"> institucionales</w:t>
      </w:r>
      <w:r w:rsidR="002450BB">
        <w:rPr>
          <w:rFonts w:ascii="Arial" w:hAnsi="Arial" w:cs="Arial"/>
          <w:sz w:val="24"/>
          <w:szCs w:val="24"/>
          <w:lang w:val="es-MX"/>
        </w:rPr>
        <w:t>, dependencias</w:t>
      </w:r>
      <w:r>
        <w:rPr>
          <w:rFonts w:ascii="Arial" w:hAnsi="Arial" w:cs="Arial"/>
          <w:sz w:val="24"/>
          <w:szCs w:val="24"/>
          <w:lang w:val="es-MX"/>
        </w:rPr>
        <w:t xml:space="preserve"> y grupos de trabajo,</w:t>
      </w:r>
      <w:r w:rsidR="002450BB">
        <w:rPr>
          <w:rFonts w:ascii="Arial" w:hAnsi="Arial" w:cs="Arial"/>
          <w:sz w:val="24"/>
          <w:szCs w:val="24"/>
          <w:lang w:val="es-MX"/>
        </w:rPr>
        <w:t xml:space="preserve"> que requieren procesos puntuales de capacitación,</w:t>
      </w:r>
      <w:r>
        <w:rPr>
          <w:rFonts w:ascii="Arial" w:hAnsi="Arial" w:cs="Arial"/>
          <w:sz w:val="24"/>
          <w:szCs w:val="24"/>
          <w:lang w:val="es-MX"/>
        </w:rPr>
        <w:t xml:space="preserve"> para enfocarse de acuerdo con la función de estos y el proceso que se está desarrollando.</w:t>
      </w:r>
    </w:p>
    <w:p w14:paraId="03131907" w14:textId="6F59A2D0" w:rsidR="000579DC" w:rsidRDefault="000579DC" w:rsidP="006E6C88">
      <w:pPr>
        <w:spacing w:before="0" w:after="0"/>
        <w:ind w:left="0" w:firstLine="0"/>
        <w:rPr>
          <w:rFonts w:ascii="Arial" w:hAnsi="Arial" w:cs="Arial"/>
          <w:sz w:val="24"/>
          <w:szCs w:val="24"/>
          <w:lang w:eastAsia="es-CO"/>
        </w:rPr>
      </w:pPr>
      <w:r>
        <w:rPr>
          <w:rFonts w:ascii="Arial" w:hAnsi="Arial" w:cs="Arial"/>
          <w:sz w:val="24"/>
          <w:szCs w:val="24"/>
          <w:lang w:eastAsia="es-CO"/>
        </w:rPr>
        <w:t>Así mismo,</w:t>
      </w:r>
      <w:r w:rsidRPr="006F591B">
        <w:rPr>
          <w:rFonts w:ascii="Arial" w:hAnsi="Arial" w:cs="Arial"/>
          <w:sz w:val="24"/>
          <w:szCs w:val="24"/>
          <w:lang w:eastAsia="es-CO"/>
        </w:rPr>
        <w:t xml:space="preserve"> </w:t>
      </w:r>
      <w:r>
        <w:rPr>
          <w:rFonts w:ascii="Arial" w:hAnsi="Arial" w:cs="Arial"/>
          <w:sz w:val="24"/>
          <w:szCs w:val="24"/>
          <w:lang w:eastAsia="es-CO"/>
        </w:rPr>
        <w:t xml:space="preserve">se busca concientizar sobre </w:t>
      </w:r>
      <w:r w:rsidRPr="006F591B">
        <w:rPr>
          <w:rFonts w:ascii="Arial" w:hAnsi="Arial" w:cs="Arial"/>
          <w:sz w:val="24"/>
          <w:szCs w:val="24"/>
          <w:lang w:eastAsia="es-CO"/>
        </w:rPr>
        <w:t>la impo</w:t>
      </w:r>
      <w:r>
        <w:rPr>
          <w:rFonts w:ascii="Arial" w:hAnsi="Arial" w:cs="Arial"/>
          <w:sz w:val="24"/>
          <w:szCs w:val="24"/>
          <w:lang w:eastAsia="es-CO"/>
        </w:rPr>
        <w:t xml:space="preserve">rtancia y la responsabilidad </w:t>
      </w:r>
      <w:r w:rsidRPr="006F591B">
        <w:rPr>
          <w:rFonts w:ascii="Arial" w:hAnsi="Arial" w:cs="Arial"/>
          <w:sz w:val="24"/>
          <w:szCs w:val="24"/>
          <w:lang w:eastAsia="es-CO"/>
        </w:rPr>
        <w:t>en la conservación de</w:t>
      </w:r>
      <w:r>
        <w:rPr>
          <w:rFonts w:ascii="Arial" w:hAnsi="Arial" w:cs="Arial"/>
          <w:sz w:val="24"/>
          <w:szCs w:val="24"/>
          <w:lang w:eastAsia="es-CO"/>
        </w:rPr>
        <w:t xml:space="preserve"> la</w:t>
      </w:r>
      <w:r w:rsidR="007714BA">
        <w:rPr>
          <w:rFonts w:ascii="Arial" w:hAnsi="Arial" w:cs="Arial"/>
          <w:sz w:val="24"/>
          <w:szCs w:val="24"/>
          <w:lang w:eastAsia="es-CO"/>
        </w:rPr>
        <w:t xml:space="preserve"> </w:t>
      </w:r>
      <w:r>
        <w:rPr>
          <w:rFonts w:ascii="Arial" w:hAnsi="Arial" w:cs="Arial"/>
          <w:sz w:val="24"/>
          <w:szCs w:val="24"/>
          <w:lang w:eastAsia="es-CO"/>
        </w:rPr>
        <w:t xml:space="preserve">documentación de los diferentes </w:t>
      </w:r>
      <w:r w:rsidRPr="006F591B">
        <w:rPr>
          <w:rFonts w:ascii="Arial" w:hAnsi="Arial" w:cs="Arial"/>
          <w:sz w:val="24"/>
          <w:szCs w:val="24"/>
          <w:lang w:eastAsia="es-CO"/>
        </w:rPr>
        <w:t>actores que intervienen en el ciclo</w:t>
      </w:r>
      <w:r>
        <w:rPr>
          <w:rFonts w:ascii="Arial" w:hAnsi="Arial" w:cs="Arial"/>
          <w:sz w:val="24"/>
          <w:szCs w:val="24"/>
          <w:lang w:eastAsia="es-CO"/>
        </w:rPr>
        <w:t xml:space="preserve"> vital de los documentos de la Superintendencia.</w:t>
      </w:r>
    </w:p>
    <w:p w14:paraId="0EB3C5BD" w14:textId="77777777" w:rsidR="000579DC" w:rsidRDefault="000579DC" w:rsidP="006E6C88">
      <w:pPr>
        <w:spacing w:before="0" w:after="0"/>
        <w:ind w:left="0" w:firstLine="0"/>
        <w:rPr>
          <w:rFonts w:ascii="Arial" w:hAnsi="Arial" w:cs="Arial"/>
          <w:sz w:val="24"/>
          <w:szCs w:val="24"/>
          <w:lang w:eastAsia="es-CO"/>
        </w:rPr>
      </w:pPr>
    </w:p>
    <w:p w14:paraId="21B58CE0" w14:textId="40EB0358" w:rsidR="000579DC" w:rsidRDefault="0009286A" w:rsidP="006E6C88">
      <w:pPr>
        <w:spacing w:before="0" w:after="0"/>
        <w:ind w:left="0" w:firstLine="0"/>
        <w:rPr>
          <w:rFonts w:ascii="Arial" w:hAnsi="Arial" w:cs="Arial"/>
          <w:sz w:val="24"/>
          <w:szCs w:val="24"/>
          <w:lang w:eastAsia="es-CO"/>
        </w:rPr>
      </w:pPr>
      <w:r>
        <w:rPr>
          <w:rFonts w:ascii="Arial" w:hAnsi="Arial" w:cs="Arial"/>
          <w:sz w:val="24"/>
          <w:szCs w:val="24"/>
          <w:lang w:eastAsia="es-CO"/>
        </w:rPr>
        <w:t>Finalmente, l</w:t>
      </w:r>
      <w:r w:rsidR="00401A64">
        <w:rPr>
          <w:rFonts w:ascii="Arial" w:hAnsi="Arial" w:cs="Arial"/>
          <w:sz w:val="24"/>
          <w:szCs w:val="24"/>
          <w:lang w:eastAsia="es-CO"/>
        </w:rPr>
        <w:t xml:space="preserve">a estructura </w:t>
      </w:r>
      <w:r w:rsidR="000579DC">
        <w:rPr>
          <w:rFonts w:ascii="Arial" w:hAnsi="Arial" w:cs="Arial"/>
          <w:sz w:val="24"/>
          <w:szCs w:val="24"/>
          <w:lang w:eastAsia="es-CO"/>
        </w:rPr>
        <w:t xml:space="preserve">documental del programa contiene los elementos mínimos estipulados en la </w:t>
      </w:r>
      <w:r w:rsidR="000579DC" w:rsidRPr="00401A64">
        <w:rPr>
          <w:rFonts w:ascii="Arial" w:hAnsi="Arial" w:cs="Arial"/>
          <w:i/>
          <w:iCs/>
          <w:sz w:val="24"/>
          <w:szCs w:val="24"/>
          <w:lang w:eastAsia="es-CO"/>
        </w:rPr>
        <w:t>Guía para la elaboración e implementación del Sistema Integrado de Conservación</w:t>
      </w:r>
      <w:r w:rsidR="00401A64" w:rsidRPr="00401A64">
        <w:rPr>
          <w:rFonts w:ascii="Arial" w:hAnsi="Arial" w:cs="Arial"/>
          <w:i/>
          <w:iCs/>
          <w:sz w:val="24"/>
          <w:szCs w:val="24"/>
          <w:lang w:eastAsia="es-CO"/>
        </w:rPr>
        <w:t>-Componente Plan de Conservación Documental</w:t>
      </w:r>
      <w:r w:rsidR="000579DC">
        <w:rPr>
          <w:rFonts w:ascii="Arial" w:hAnsi="Arial" w:cs="Arial"/>
          <w:sz w:val="24"/>
          <w:szCs w:val="24"/>
          <w:lang w:eastAsia="es-CO"/>
        </w:rPr>
        <w:t xml:space="preserve"> del </w:t>
      </w:r>
      <w:r w:rsidR="000F098B">
        <w:rPr>
          <w:rFonts w:ascii="Arial" w:hAnsi="Arial" w:cs="Arial"/>
          <w:sz w:val="24"/>
          <w:szCs w:val="24"/>
          <w:lang w:eastAsia="es-CO"/>
        </w:rPr>
        <w:t>AGN.</w:t>
      </w:r>
    </w:p>
    <w:p w14:paraId="30F54EF7" w14:textId="16F7C98A" w:rsidR="000579DC" w:rsidRDefault="000579DC" w:rsidP="006E6C88">
      <w:pPr>
        <w:pStyle w:val="Prrafodelista"/>
        <w:spacing w:before="0" w:after="0"/>
        <w:ind w:left="417" w:firstLine="0"/>
        <w:rPr>
          <w:rFonts w:ascii="Arial" w:hAnsi="Arial" w:cs="Arial"/>
          <w:b/>
          <w:sz w:val="24"/>
          <w:szCs w:val="24"/>
          <w:lang w:eastAsia="es-CO"/>
        </w:rPr>
      </w:pPr>
    </w:p>
    <w:p w14:paraId="0C8BF069" w14:textId="362CF740" w:rsidR="00AA755E" w:rsidRDefault="00257219" w:rsidP="006E6C88">
      <w:pPr>
        <w:pStyle w:val="Prrafodelista"/>
        <w:numPr>
          <w:ilvl w:val="0"/>
          <w:numId w:val="15"/>
        </w:numPr>
        <w:spacing w:before="0" w:after="0"/>
        <w:ind w:left="417"/>
        <w:outlineLvl w:val="0"/>
        <w:rPr>
          <w:rFonts w:ascii="Arial" w:hAnsi="Arial" w:cs="Arial"/>
          <w:b/>
          <w:sz w:val="24"/>
          <w:szCs w:val="24"/>
          <w:lang w:eastAsia="es-CO"/>
        </w:rPr>
      </w:pPr>
      <w:bookmarkStart w:id="14" w:name="_Toc47780367"/>
      <w:r>
        <w:rPr>
          <w:rFonts w:ascii="Arial" w:hAnsi="Arial" w:cs="Arial"/>
          <w:b/>
          <w:sz w:val="24"/>
          <w:szCs w:val="24"/>
          <w:lang w:eastAsia="es-CO"/>
        </w:rPr>
        <w:t xml:space="preserve">DESCRIPCIÓN DE </w:t>
      </w:r>
      <w:r w:rsidR="002A27E7" w:rsidRPr="00D47A4F">
        <w:rPr>
          <w:rFonts w:ascii="Arial" w:hAnsi="Arial" w:cs="Arial"/>
          <w:b/>
          <w:sz w:val="24"/>
          <w:szCs w:val="24"/>
          <w:lang w:eastAsia="es-CO"/>
        </w:rPr>
        <w:t>ACTIVIDADES</w:t>
      </w:r>
      <w:bookmarkEnd w:id="14"/>
    </w:p>
    <w:p w14:paraId="64A30F96" w14:textId="623713D3" w:rsidR="00500C5A" w:rsidRDefault="00500C5A" w:rsidP="006E6C88">
      <w:pPr>
        <w:ind w:left="0" w:firstLine="0"/>
        <w:rPr>
          <w:rFonts w:ascii="Arial" w:hAnsi="Arial" w:cs="Arial"/>
          <w:bCs/>
          <w:sz w:val="24"/>
          <w:szCs w:val="24"/>
          <w:lang w:eastAsia="es-CO"/>
        </w:rPr>
      </w:pPr>
      <w:r>
        <w:rPr>
          <w:rFonts w:ascii="Arial" w:hAnsi="Arial" w:cs="Arial"/>
          <w:bCs/>
          <w:sz w:val="24"/>
          <w:szCs w:val="24"/>
          <w:lang w:eastAsia="es-CO"/>
        </w:rPr>
        <w:t xml:space="preserve">Las actividades de este programa están enfocadas en la capacitación </w:t>
      </w:r>
      <w:r w:rsidR="00A84394">
        <w:rPr>
          <w:rFonts w:ascii="Arial" w:hAnsi="Arial" w:cs="Arial"/>
          <w:bCs/>
          <w:sz w:val="24"/>
          <w:szCs w:val="24"/>
          <w:lang w:eastAsia="es-CO"/>
        </w:rPr>
        <w:t xml:space="preserve">y sensibilización </w:t>
      </w:r>
      <w:r>
        <w:rPr>
          <w:rFonts w:ascii="Arial" w:hAnsi="Arial" w:cs="Arial"/>
          <w:bCs/>
          <w:sz w:val="24"/>
          <w:szCs w:val="24"/>
          <w:lang w:eastAsia="es-CO"/>
        </w:rPr>
        <w:t>en</w:t>
      </w:r>
      <w:r w:rsidR="00F869A2">
        <w:rPr>
          <w:rFonts w:ascii="Arial" w:hAnsi="Arial" w:cs="Arial"/>
          <w:bCs/>
          <w:sz w:val="24"/>
          <w:szCs w:val="24"/>
          <w:lang w:eastAsia="es-CO"/>
        </w:rPr>
        <w:t xml:space="preserve"> los</w:t>
      </w:r>
      <w:r>
        <w:rPr>
          <w:rFonts w:ascii="Arial" w:hAnsi="Arial" w:cs="Arial"/>
          <w:bCs/>
          <w:sz w:val="24"/>
          <w:szCs w:val="24"/>
          <w:lang w:eastAsia="es-CO"/>
        </w:rPr>
        <w:t xml:space="preserve"> temas de conservación documental, las cuales se describen a continuación:</w:t>
      </w:r>
    </w:p>
    <w:p w14:paraId="226075F1" w14:textId="4192DD69" w:rsidR="004B78F5" w:rsidRPr="000631DD" w:rsidRDefault="00D206CE" w:rsidP="006E6C88">
      <w:pPr>
        <w:pStyle w:val="Ttulo2"/>
        <w:ind w:left="354"/>
        <w:rPr>
          <w:rFonts w:ascii="Arial" w:hAnsi="Arial" w:cs="Arial"/>
          <w:b/>
          <w:bCs/>
          <w:color w:val="000000" w:themeColor="text1"/>
          <w:sz w:val="24"/>
          <w:szCs w:val="24"/>
          <w:lang w:val="es-MX"/>
        </w:rPr>
      </w:pPr>
      <w:bookmarkStart w:id="15" w:name="_Toc47780368"/>
      <w:r>
        <w:rPr>
          <w:rFonts w:ascii="Arial" w:hAnsi="Arial" w:cs="Arial"/>
          <w:b/>
          <w:bCs/>
          <w:color w:val="000000" w:themeColor="text1"/>
          <w:sz w:val="24"/>
          <w:szCs w:val="24"/>
          <w:lang w:val="es-MX"/>
        </w:rPr>
        <w:lastRenderedPageBreak/>
        <w:t xml:space="preserve">7.1. </w:t>
      </w:r>
      <w:r w:rsidR="00B427D8">
        <w:rPr>
          <w:rFonts w:ascii="Arial" w:hAnsi="Arial" w:cs="Arial"/>
          <w:b/>
          <w:bCs/>
          <w:color w:val="000000" w:themeColor="text1"/>
          <w:sz w:val="24"/>
          <w:szCs w:val="24"/>
          <w:lang w:val="es-MX"/>
        </w:rPr>
        <w:t>PLANEAR LAS ACTIVIDADES</w:t>
      </w:r>
      <w:bookmarkEnd w:id="15"/>
    </w:p>
    <w:p w14:paraId="3DB01B18" w14:textId="4B48B8A3" w:rsidR="004B78F5" w:rsidRPr="000631DD" w:rsidRDefault="00B427D8" w:rsidP="006E6C88">
      <w:pPr>
        <w:ind w:left="0" w:firstLine="0"/>
        <w:rPr>
          <w:rFonts w:ascii="Arial" w:hAnsi="Arial" w:cs="Arial"/>
          <w:bCs/>
          <w:sz w:val="24"/>
          <w:szCs w:val="24"/>
          <w:lang w:eastAsia="es-CO"/>
        </w:rPr>
      </w:pPr>
      <w:r>
        <w:rPr>
          <w:rFonts w:ascii="Arial" w:hAnsi="Arial" w:cs="Arial"/>
          <w:bCs/>
          <w:sz w:val="24"/>
          <w:szCs w:val="24"/>
          <w:lang w:eastAsia="es-CO"/>
        </w:rPr>
        <w:t xml:space="preserve">El profesional responsable del Sistema Integrado de Conservación de la Entidad, asignado por el Coordinador del GTGDA, </w:t>
      </w:r>
      <w:r w:rsidR="004B78F5" w:rsidRPr="000631DD">
        <w:rPr>
          <w:rFonts w:ascii="Arial" w:hAnsi="Arial" w:cs="Arial"/>
          <w:bCs/>
          <w:sz w:val="24"/>
          <w:szCs w:val="24"/>
          <w:lang w:eastAsia="es-CO"/>
        </w:rPr>
        <w:t>elabora un cronograma</w:t>
      </w:r>
      <w:r w:rsidR="00EB134D">
        <w:rPr>
          <w:rFonts w:ascii="Arial" w:hAnsi="Arial" w:cs="Arial"/>
          <w:bCs/>
          <w:sz w:val="24"/>
          <w:szCs w:val="24"/>
          <w:lang w:eastAsia="es-CO"/>
        </w:rPr>
        <w:t xml:space="preserve"> anual</w:t>
      </w:r>
      <w:r w:rsidR="004B78F5" w:rsidRPr="000631DD">
        <w:rPr>
          <w:rFonts w:ascii="Arial" w:hAnsi="Arial" w:cs="Arial"/>
          <w:bCs/>
          <w:sz w:val="24"/>
          <w:szCs w:val="24"/>
          <w:lang w:eastAsia="es-CO"/>
        </w:rPr>
        <w:t xml:space="preserve"> de capacitaciones</w:t>
      </w:r>
      <w:r w:rsidR="00F869A2" w:rsidRPr="000631DD">
        <w:rPr>
          <w:rFonts w:ascii="Arial" w:hAnsi="Arial" w:cs="Arial"/>
          <w:bCs/>
          <w:sz w:val="24"/>
          <w:szCs w:val="24"/>
          <w:lang w:eastAsia="es-CO"/>
        </w:rPr>
        <w:t xml:space="preserve"> </w:t>
      </w:r>
      <w:r w:rsidR="00517523" w:rsidRPr="000631DD">
        <w:rPr>
          <w:rFonts w:ascii="Arial" w:hAnsi="Arial" w:cs="Arial"/>
          <w:bCs/>
          <w:sz w:val="24"/>
          <w:szCs w:val="24"/>
          <w:lang w:eastAsia="es-CO"/>
        </w:rPr>
        <w:t xml:space="preserve">y publicaciones en </w:t>
      </w:r>
      <w:r w:rsidR="00C6573D">
        <w:rPr>
          <w:rFonts w:ascii="Arial" w:hAnsi="Arial" w:cs="Arial"/>
          <w:bCs/>
          <w:sz w:val="24"/>
          <w:szCs w:val="24"/>
          <w:lang w:eastAsia="es-CO"/>
        </w:rPr>
        <w:t xml:space="preserve">temas de </w:t>
      </w:r>
      <w:r w:rsidR="00517523" w:rsidRPr="000631DD">
        <w:rPr>
          <w:rFonts w:ascii="Arial" w:hAnsi="Arial" w:cs="Arial"/>
          <w:bCs/>
          <w:sz w:val="24"/>
          <w:szCs w:val="24"/>
          <w:lang w:eastAsia="es-CO"/>
        </w:rPr>
        <w:t>conservación documental</w:t>
      </w:r>
      <w:r w:rsidR="00A1015B" w:rsidRPr="000631DD">
        <w:rPr>
          <w:rFonts w:ascii="Arial" w:hAnsi="Arial" w:cs="Arial"/>
          <w:bCs/>
          <w:sz w:val="24"/>
          <w:szCs w:val="24"/>
          <w:lang w:eastAsia="es-CO"/>
        </w:rPr>
        <w:t xml:space="preserve">, </w:t>
      </w:r>
      <w:r w:rsidR="00B64EAA" w:rsidRPr="000631DD">
        <w:rPr>
          <w:rFonts w:ascii="Arial" w:hAnsi="Arial" w:cs="Arial"/>
          <w:bCs/>
          <w:sz w:val="24"/>
          <w:szCs w:val="24"/>
          <w:lang w:eastAsia="es-CO"/>
        </w:rPr>
        <w:t xml:space="preserve">dentro del cual, se identifican temas, público al que va dirigido, perfiles del público y fechas en las cuales se adelantan dichas jornadas. Este cronograma se </w:t>
      </w:r>
      <w:r w:rsidR="00A1015B" w:rsidRPr="000631DD">
        <w:rPr>
          <w:rFonts w:ascii="Arial" w:hAnsi="Arial" w:cs="Arial"/>
          <w:bCs/>
          <w:sz w:val="24"/>
          <w:szCs w:val="24"/>
          <w:lang w:eastAsia="es-CO"/>
        </w:rPr>
        <w:t xml:space="preserve">presenta </w:t>
      </w:r>
      <w:r w:rsidR="00517523" w:rsidRPr="000631DD">
        <w:rPr>
          <w:rFonts w:ascii="Arial" w:hAnsi="Arial" w:cs="Arial"/>
          <w:bCs/>
          <w:sz w:val="24"/>
          <w:szCs w:val="24"/>
          <w:lang w:eastAsia="es-CO"/>
        </w:rPr>
        <w:t>a</w:t>
      </w:r>
      <w:r w:rsidR="00A1015B" w:rsidRPr="000631DD">
        <w:rPr>
          <w:rFonts w:ascii="Arial" w:hAnsi="Arial" w:cs="Arial"/>
          <w:bCs/>
          <w:sz w:val="24"/>
          <w:szCs w:val="24"/>
          <w:lang w:eastAsia="es-CO"/>
        </w:rPr>
        <w:t xml:space="preserve"> la Coordinación </w:t>
      </w:r>
      <w:r w:rsidR="00517523" w:rsidRPr="000631DD">
        <w:rPr>
          <w:rFonts w:ascii="Arial" w:hAnsi="Arial" w:cs="Arial"/>
          <w:bCs/>
          <w:sz w:val="24"/>
          <w:szCs w:val="24"/>
          <w:lang w:eastAsia="es-CO"/>
        </w:rPr>
        <w:t xml:space="preserve">del </w:t>
      </w:r>
      <w:r>
        <w:rPr>
          <w:rFonts w:ascii="Arial" w:hAnsi="Arial" w:cs="Arial"/>
          <w:bCs/>
          <w:sz w:val="24"/>
          <w:szCs w:val="24"/>
          <w:lang w:eastAsia="es-CO"/>
        </w:rPr>
        <w:t xml:space="preserve">GTGDA, </w:t>
      </w:r>
      <w:r w:rsidR="00A1015B" w:rsidRPr="000631DD">
        <w:rPr>
          <w:rFonts w:ascii="Arial" w:hAnsi="Arial" w:cs="Arial"/>
          <w:bCs/>
          <w:sz w:val="24"/>
          <w:szCs w:val="24"/>
          <w:lang w:eastAsia="es-CO"/>
        </w:rPr>
        <w:t>para su revisión y aprobación</w:t>
      </w:r>
      <w:r w:rsidR="00B64EAA" w:rsidRPr="000631DD">
        <w:rPr>
          <w:rFonts w:ascii="Arial" w:hAnsi="Arial" w:cs="Arial"/>
          <w:bCs/>
          <w:sz w:val="24"/>
          <w:szCs w:val="24"/>
          <w:lang w:eastAsia="es-CO"/>
        </w:rPr>
        <w:t>, p</w:t>
      </w:r>
      <w:r w:rsidR="00A1015B" w:rsidRPr="000631DD">
        <w:rPr>
          <w:rFonts w:ascii="Arial" w:hAnsi="Arial" w:cs="Arial"/>
          <w:bCs/>
          <w:sz w:val="24"/>
          <w:szCs w:val="24"/>
          <w:lang w:eastAsia="es-CO"/>
        </w:rPr>
        <w:t xml:space="preserve">osteriormente, este cronograma es entregado al profesional </w:t>
      </w:r>
      <w:r w:rsidR="00B64EAA" w:rsidRPr="000631DD">
        <w:rPr>
          <w:rFonts w:ascii="Arial" w:hAnsi="Arial" w:cs="Arial"/>
          <w:bCs/>
          <w:sz w:val="24"/>
          <w:szCs w:val="24"/>
          <w:lang w:eastAsia="es-CO"/>
        </w:rPr>
        <w:t xml:space="preserve">asignado </w:t>
      </w:r>
      <w:r w:rsidR="00A1015B" w:rsidRPr="000631DD">
        <w:rPr>
          <w:rFonts w:ascii="Arial" w:hAnsi="Arial" w:cs="Arial"/>
          <w:bCs/>
          <w:sz w:val="24"/>
          <w:szCs w:val="24"/>
          <w:lang w:eastAsia="es-CO"/>
        </w:rPr>
        <w:t xml:space="preserve">del </w:t>
      </w:r>
      <w:r w:rsidR="00752F5C">
        <w:rPr>
          <w:rFonts w:ascii="Arial" w:hAnsi="Arial" w:cs="Arial"/>
          <w:bCs/>
          <w:sz w:val="24"/>
          <w:szCs w:val="24"/>
          <w:lang w:eastAsia="es-CO"/>
        </w:rPr>
        <w:t>GTGDA</w:t>
      </w:r>
      <w:r w:rsidR="00A1015B" w:rsidRPr="000631DD">
        <w:rPr>
          <w:rFonts w:ascii="Arial" w:hAnsi="Arial" w:cs="Arial"/>
          <w:bCs/>
          <w:sz w:val="24"/>
          <w:szCs w:val="24"/>
          <w:lang w:eastAsia="es-CO"/>
        </w:rPr>
        <w:t xml:space="preserve"> para la </w:t>
      </w:r>
      <w:r w:rsidR="00517523" w:rsidRPr="000631DD">
        <w:rPr>
          <w:rFonts w:ascii="Arial" w:hAnsi="Arial" w:cs="Arial"/>
          <w:bCs/>
          <w:sz w:val="24"/>
          <w:szCs w:val="24"/>
          <w:lang w:eastAsia="es-CO"/>
        </w:rPr>
        <w:t>consolidació</w:t>
      </w:r>
      <w:r w:rsidR="00A1015B" w:rsidRPr="000631DD">
        <w:rPr>
          <w:rFonts w:ascii="Arial" w:hAnsi="Arial" w:cs="Arial"/>
          <w:bCs/>
          <w:sz w:val="24"/>
          <w:szCs w:val="24"/>
          <w:lang w:eastAsia="es-CO"/>
        </w:rPr>
        <w:t>n</w:t>
      </w:r>
      <w:r w:rsidR="00752F5C">
        <w:rPr>
          <w:rFonts w:ascii="Arial" w:hAnsi="Arial" w:cs="Arial"/>
          <w:bCs/>
          <w:sz w:val="24"/>
          <w:szCs w:val="24"/>
          <w:lang w:eastAsia="es-CO"/>
        </w:rPr>
        <w:t xml:space="preserve">, </w:t>
      </w:r>
      <w:r>
        <w:rPr>
          <w:rFonts w:ascii="Arial" w:hAnsi="Arial" w:cs="Arial"/>
          <w:bCs/>
          <w:sz w:val="24"/>
          <w:szCs w:val="24"/>
          <w:lang w:eastAsia="es-CO"/>
        </w:rPr>
        <w:t xml:space="preserve">seguimiento </w:t>
      </w:r>
      <w:r w:rsidR="00752F5C">
        <w:rPr>
          <w:rFonts w:ascii="Arial" w:hAnsi="Arial" w:cs="Arial"/>
          <w:bCs/>
          <w:sz w:val="24"/>
          <w:szCs w:val="24"/>
          <w:lang w:eastAsia="es-CO"/>
        </w:rPr>
        <w:t xml:space="preserve">y envío </w:t>
      </w:r>
      <w:r w:rsidR="00B64EAA" w:rsidRPr="000631DD">
        <w:rPr>
          <w:rFonts w:ascii="Arial" w:hAnsi="Arial" w:cs="Arial"/>
          <w:bCs/>
          <w:sz w:val="24"/>
          <w:szCs w:val="24"/>
          <w:lang w:eastAsia="es-CO"/>
        </w:rPr>
        <w:t>de la información</w:t>
      </w:r>
      <w:r w:rsidR="00752F5C">
        <w:rPr>
          <w:rFonts w:ascii="Arial" w:hAnsi="Arial" w:cs="Arial"/>
          <w:bCs/>
          <w:sz w:val="24"/>
          <w:szCs w:val="24"/>
          <w:lang w:eastAsia="es-CO"/>
        </w:rPr>
        <w:t xml:space="preserve"> al GTDT</w:t>
      </w:r>
      <w:r w:rsidR="00177B82">
        <w:rPr>
          <w:rFonts w:ascii="Arial" w:hAnsi="Arial" w:cs="Arial"/>
          <w:bCs/>
          <w:sz w:val="24"/>
          <w:szCs w:val="24"/>
          <w:lang w:eastAsia="es-CO"/>
        </w:rPr>
        <w:t>H</w:t>
      </w:r>
      <w:r w:rsidR="00752F5C">
        <w:rPr>
          <w:rFonts w:ascii="Arial" w:hAnsi="Arial" w:cs="Arial"/>
          <w:bCs/>
          <w:sz w:val="24"/>
          <w:szCs w:val="24"/>
          <w:lang w:eastAsia="es-CO"/>
        </w:rPr>
        <w:t xml:space="preserve"> en los tiempos establecidos.</w:t>
      </w:r>
    </w:p>
    <w:p w14:paraId="7B0F9553" w14:textId="4D1C2129" w:rsidR="00517523" w:rsidRPr="000631DD" w:rsidRDefault="00517523" w:rsidP="006E6C88">
      <w:pPr>
        <w:ind w:left="0" w:firstLine="0"/>
        <w:rPr>
          <w:rFonts w:ascii="Arial" w:hAnsi="Arial" w:cs="Arial"/>
          <w:bCs/>
          <w:sz w:val="24"/>
          <w:szCs w:val="24"/>
          <w:lang w:eastAsia="es-CO"/>
        </w:rPr>
      </w:pPr>
      <w:r w:rsidRPr="000631DD">
        <w:rPr>
          <w:rFonts w:ascii="Arial" w:hAnsi="Arial" w:cs="Arial"/>
          <w:bCs/>
          <w:sz w:val="24"/>
          <w:szCs w:val="24"/>
          <w:lang w:eastAsia="es-CO"/>
        </w:rPr>
        <w:t>La temática de las capacitaciones</w:t>
      </w:r>
      <w:r w:rsidR="00F869A2" w:rsidRPr="000631DD">
        <w:rPr>
          <w:rFonts w:ascii="Arial" w:hAnsi="Arial" w:cs="Arial"/>
          <w:bCs/>
          <w:sz w:val="24"/>
          <w:szCs w:val="24"/>
          <w:lang w:eastAsia="es-CO"/>
        </w:rPr>
        <w:t xml:space="preserve"> </w:t>
      </w:r>
      <w:r w:rsidRPr="000631DD">
        <w:rPr>
          <w:rFonts w:ascii="Arial" w:hAnsi="Arial" w:cs="Arial"/>
          <w:bCs/>
          <w:sz w:val="24"/>
          <w:szCs w:val="24"/>
          <w:lang w:eastAsia="es-CO"/>
        </w:rPr>
        <w:t xml:space="preserve">y </w:t>
      </w:r>
      <w:r w:rsidR="00F869A2" w:rsidRPr="000631DD">
        <w:rPr>
          <w:rFonts w:ascii="Arial" w:hAnsi="Arial" w:cs="Arial"/>
          <w:bCs/>
          <w:sz w:val="24"/>
          <w:szCs w:val="24"/>
          <w:lang w:eastAsia="es-CO"/>
        </w:rPr>
        <w:t>la</w:t>
      </w:r>
      <w:r w:rsidR="00A84394">
        <w:rPr>
          <w:rFonts w:ascii="Arial" w:hAnsi="Arial" w:cs="Arial"/>
          <w:bCs/>
          <w:sz w:val="24"/>
          <w:szCs w:val="24"/>
          <w:lang w:eastAsia="es-CO"/>
        </w:rPr>
        <w:t xml:space="preserve">s sensibilizaciones </w:t>
      </w:r>
      <w:r w:rsidRPr="000631DD">
        <w:rPr>
          <w:rFonts w:ascii="Arial" w:hAnsi="Arial" w:cs="Arial"/>
          <w:bCs/>
          <w:sz w:val="24"/>
          <w:szCs w:val="24"/>
          <w:lang w:eastAsia="es-CO"/>
        </w:rPr>
        <w:t xml:space="preserve">en </w:t>
      </w:r>
      <w:r w:rsidR="00664E8D">
        <w:rPr>
          <w:rFonts w:ascii="Arial" w:hAnsi="Arial" w:cs="Arial"/>
          <w:bCs/>
          <w:sz w:val="24"/>
          <w:szCs w:val="24"/>
          <w:lang w:eastAsia="es-CO"/>
        </w:rPr>
        <w:t xml:space="preserve">temas de </w:t>
      </w:r>
      <w:r w:rsidRPr="000631DD">
        <w:rPr>
          <w:rFonts w:ascii="Arial" w:hAnsi="Arial" w:cs="Arial"/>
          <w:bCs/>
          <w:sz w:val="24"/>
          <w:szCs w:val="24"/>
          <w:lang w:eastAsia="es-CO"/>
        </w:rPr>
        <w:t>conservación documental</w:t>
      </w:r>
      <w:r w:rsidR="00F869A2" w:rsidRPr="000631DD">
        <w:rPr>
          <w:rFonts w:ascii="Arial" w:hAnsi="Arial" w:cs="Arial"/>
          <w:bCs/>
          <w:sz w:val="24"/>
          <w:szCs w:val="24"/>
          <w:lang w:eastAsia="es-CO"/>
        </w:rPr>
        <w:t>,</w:t>
      </w:r>
      <w:r w:rsidRPr="000631DD">
        <w:rPr>
          <w:rFonts w:ascii="Arial" w:hAnsi="Arial" w:cs="Arial"/>
          <w:bCs/>
          <w:sz w:val="24"/>
          <w:szCs w:val="24"/>
          <w:lang w:eastAsia="es-CO"/>
        </w:rPr>
        <w:t xml:space="preserve"> se </w:t>
      </w:r>
      <w:r w:rsidR="004D26E8">
        <w:rPr>
          <w:rFonts w:ascii="Arial" w:hAnsi="Arial" w:cs="Arial"/>
          <w:bCs/>
          <w:sz w:val="24"/>
          <w:szCs w:val="24"/>
          <w:lang w:eastAsia="es-CO"/>
        </w:rPr>
        <w:t>actualiza</w:t>
      </w:r>
      <w:r w:rsidR="004D26E8" w:rsidRPr="000631DD">
        <w:rPr>
          <w:rFonts w:ascii="Arial" w:hAnsi="Arial" w:cs="Arial"/>
          <w:bCs/>
          <w:sz w:val="24"/>
          <w:szCs w:val="24"/>
          <w:lang w:eastAsia="es-CO"/>
        </w:rPr>
        <w:t xml:space="preserve"> </w:t>
      </w:r>
      <w:r w:rsidR="00EB134D">
        <w:rPr>
          <w:rFonts w:ascii="Arial" w:hAnsi="Arial" w:cs="Arial"/>
          <w:bCs/>
          <w:sz w:val="24"/>
          <w:szCs w:val="24"/>
          <w:lang w:eastAsia="es-CO"/>
        </w:rPr>
        <w:t>anualmente</w:t>
      </w:r>
      <w:r w:rsidR="007530E0">
        <w:rPr>
          <w:rFonts w:ascii="Arial" w:hAnsi="Arial" w:cs="Arial"/>
          <w:bCs/>
          <w:sz w:val="24"/>
          <w:szCs w:val="24"/>
          <w:lang w:eastAsia="es-CO"/>
        </w:rPr>
        <w:t xml:space="preserve"> o cada vez que se requiera,</w:t>
      </w:r>
      <w:r w:rsidR="00EB134D">
        <w:rPr>
          <w:rFonts w:ascii="Arial" w:hAnsi="Arial" w:cs="Arial"/>
          <w:bCs/>
          <w:sz w:val="24"/>
          <w:szCs w:val="24"/>
          <w:lang w:eastAsia="es-CO"/>
        </w:rPr>
        <w:t xml:space="preserve"> </w:t>
      </w:r>
      <w:r w:rsidRPr="000631DD">
        <w:rPr>
          <w:rFonts w:ascii="Arial" w:hAnsi="Arial" w:cs="Arial"/>
          <w:bCs/>
          <w:sz w:val="24"/>
          <w:szCs w:val="24"/>
          <w:lang w:eastAsia="es-CO"/>
        </w:rPr>
        <w:t xml:space="preserve">de acuerdo con los resultados en la implementación de los demás programas de conservación preventiva, </w:t>
      </w:r>
      <w:r w:rsidR="00987762">
        <w:rPr>
          <w:rFonts w:ascii="Arial" w:hAnsi="Arial" w:cs="Arial"/>
          <w:bCs/>
          <w:sz w:val="24"/>
          <w:szCs w:val="24"/>
          <w:lang w:eastAsia="es-CO"/>
        </w:rPr>
        <w:t xml:space="preserve">del </w:t>
      </w:r>
      <w:r w:rsidRPr="000631DD">
        <w:rPr>
          <w:rFonts w:ascii="Arial" w:hAnsi="Arial" w:cs="Arial"/>
          <w:bCs/>
          <w:sz w:val="24"/>
          <w:szCs w:val="24"/>
          <w:lang w:eastAsia="es-CO"/>
        </w:rPr>
        <w:t xml:space="preserve">seguimiento y verificación de las acciones </w:t>
      </w:r>
      <w:r w:rsidR="000D3A46" w:rsidRPr="000631DD">
        <w:rPr>
          <w:rFonts w:ascii="Arial" w:hAnsi="Arial" w:cs="Arial"/>
          <w:bCs/>
          <w:sz w:val="24"/>
          <w:szCs w:val="24"/>
          <w:lang w:eastAsia="es-CO"/>
        </w:rPr>
        <w:t>adelantadas</w:t>
      </w:r>
      <w:r w:rsidRPr="000631DD">
        <w:rPr>
          <w:rFonts w:ascii="Arial" w:hAnsi="Arial" w:cs="Arial"/>
          <w:bCs/>
          <w:sz w:val="24"/>
          <w:szCs w:val="24"/>
          <w:lang w:eastAsia="es-CO"/>
        </w:rPr>
        <w:t xml:space="preserve"> </w:t>
      </w:r>
      <w:r w:rsidR="000D3A46" w:rsidRPr="000631DD">
        <w:rPr>
          <w:rFonts w:ascii="Arial" w:hAnsi="Arial" w:cs="Arial"/>
          <w:bCs/>
          <w:sz w:val="24"/>
          <w:szCs w:val="24"/>
          <w:lang w:eastAsia="es-CO"/>
        </w:rPr>
        <w:t xml:space="preserve">en cada una de las dependencias productoras </w:t>
      </w:r>
      <w:r w:rsidRPr="000631DD">
        <w:rPr>
          <w:rFonts w:ascii="Arial" w:hAnsi="Arial" w:cs="Arial"/>
          <w:bCs/>
          <w:sz w:val="24"/>
          <w:szCs w:val="24"/>
          <w:lang w:eastAsia="es-CO"/>
        </w:rPr>
        <w:t xml:space="preserve">por </w:t>
      </w:r>
      <w:r w:rsidR="000D3A46" w:rsidRPr="000631DD">
        <w:rPr>
          <w:rFonts w:ascii="Arial" w:hAnsi="Arial" w:cs="Arial"/>
          <w:bCs/>
          <w:sz w:val="24"/>
          <w:szCs w:val="24"/>
          <w:lang w:eastAsia="es-CO"/>
        </w:rPr>
        <w:t xml:space="preserve">parte de los </w:t>
      </w:r>
      <w:r w:rsidRPr="000631DD">
        <w:rPr>
          <w:rFonts w:ascii="Arial" w:hAnsi="Arial" w:cs="Arial"/>
          <w:bCs/>
          <w:sz w:val="24"/>
          <w:szCs w:val="24"/>
          <w:lang w:eastAsia="es-CO"/>
        </w:rPr>
        <w:t>líderes documentales</w:t>
      </w:r>
      <w:r w:rsidR="000D3A46" w:rsidRPr="000631DD">
        <w:rPr>
          <w:rFonts w:ascii="Arial" w:hAnsi="Arial" w:cs="Arial"/>
          <w:bCs/>
          <w:sz w:val="24"/>
          <w:szCs w:val="24"/>
          <w:lang w:eastAsia="es-CO"/>
        </w:rPr>
        <w:t xml:space="preserve"> asignados</w:t>
      </w:r>
      <w:r w:rsidR="00987762">
        <w:rPr>
          <w:rFonts w:ascii="Arial" w:hAnsi="Arial" w:cs="Arial"/>
          <w:bCs/>
          <w:sz w:val="24"/>
          <w:szCs w:val="24"/>
          <w:lang w:eastAsia="es-CO"/>
        </w:rPr>
        <w:t xml:space="preserve"> por la Coordinación del GTGDA</w:t>
      </w:r>
      <w:r w:rsidRPr="000631DD">
        <w:rPr>
          <w:rFonts w:ascii="Arial" w:hAnsi="Arial" w:cs="Arial"/>
          <w:bCs/>
          <w:sz w:val="24"/>
          <w:szCs w:val="24"/>
          <w:lang w:eastAsia="es-CO"/>
        </w:rPr>
        <w:t xml:space="preserve"> y de acuerdo con la rotación </w:t>
      </w:r>
      <w:r w:rsidR="00B64EAA" w:rsidRPr="000631DD">
        <w:rPr>
          <w:rFonts w:ascii="Arial" w:hAnsi="Arial" w:cs="Arial"/>
          <w:bCs/>
          <w:sz w:val="24"/>
          <w:szCs w:val="24"/>
          <w:lang w:eastAsia="es-CO"/>
        </w:rPr>
        <w:t xml:space="preserve">de personal </w:t>
      </w:r>
      <w:r w:rsidRPr="000631DD">
        <w:rPr>
          <w:rFonts w:ascii="Arial" w:hAnsi="Arial" w:cs="Arial"/>
          <w:bCs/>
          <w:sz w:val="24"/>
          <w:szCs w:val="24"/>
          <w:lang w:eastAsia="es-CO"/>
        </w:rPr>
        <w:t>que exista en la Entidad</w:t>
      </w:r>
      <w:r w:rsidR="00545263" w:rsidRPr="000631DD">
        <w:rPr>
          <w:rFonts w:ascii="Arial" w:hAnsi="Arial" w:cs="Arial"/>
          <w:bCs/>
          <w:sz w:val="24"/>
          <w:szCs w:val="24"/>
          <w:lang w:eastAsia="es-CO"/>
        </w:rPr>
        <w:t xml:space="preserve">, para lo cual, se emplea el formato </w:t>
      </w:r>
      <w:r w:rsidR="00F869A2" w:rsidRPr="000631DD">
        <w:rPr>
          <w:rFonts w:ascii="Arial" w:hAnsi="Arial" w:cs="Arial"/>
          <w:bCs/>
          <w:sz w:val="24"/>
          <w:szCs w:val="24"/>
          <w:lang w:eastAsia="es-CO"/>
        </w:rPr>
        <w:t>I</w:t>
      </w:r>
      <w:r w:rsidR="00545263" w:rsidRPr="000631DD">
        <w:rPr>
          <w:rFonts w:ascii="Arial" w:hAnsi="Arial" w:cs="Arial"/>
          <w:bCs/>
          <w:sz w:val="24"/>
          <w:szCs w:val="24"/>
          <w:lang w:eastAsia="es-CO"/>
        </w:rPr>
        <w:t xml:space="preserve">dentificación de </w:t>
      </w:r>
      <w:r w:rsidR="00F869A2" w:rsidRPr="000631DD">
        <w:rPr>
          <w:rFonts w:ascii="Arial" w:hAnsi="Arial" w:cs="Arial"/>
          <w:bCs/>
          <w:sz w:val="24"/>
          <w:szCs w:val="24"/>
          <w:lang w:eastAsia="es-CO"/>
        </w:rPr>
        <w:t>N</w:t>
      </w:r>
      <w:r w:rsidR="00545263" w:rsidRPr="000631DD">
        <w:rPr>
          <w:rFonts w:ascii="Arial" w:hAnsi="Arial" w:cs="Arial"/>
          <w:bCs/>
          <w:sz w:val="24"/>
          <w:szCs w:val="24"/>
          <w:lang w:eastAsia="es-CO"/>
        </w:rPr>
        <w:t xml:space="preserve">ecesidades de </w:t>
      </w:r>
      <w:r w:rsidR="00F869A2" w:rsidRPr="000631DD">
        <w:rPr>
          <w:rFonts w:ascii="Arial" w:hAnsi="Arial" w:cs="Arial"/>
          <w:bCs/>
          <w:sz w:val="24"/>
          <w:szCs w:val="24"/>
          <w:lang w:eastAsia="es-CO"/>
        </w:rPr>
        <w:t>C</w:t>
      </w:r>
      <w:r w:rsidR="00545263" w:rsidRPr="000631DD">
        <w:rPr>
          <w:rFonts w:ascii="Arial" w:hAnsi="Arial" w:cs="Arial"/>
          <w:bCs/>
          <w:sz w:val="24"/>
          <w:szCs w:val="24"/>
          <w:lang w:eastAsia="es-CO"/>
        </w:rPr>
        <w:t>apacitación GT02-F</w:t>
      </w:r>
      <w:r w:rsidR="00373D32" w:rsidRPr="000631DD">
        <w:rPr>
          <w:rFonts w:ascii="Arial" w:hAnsi="Arial" w:cs="Arial"/>
          <w:bCs/>
          <w:sz w:val="24"/>
          <w:szCs w:val="24"/>
          <w:lang w:eastAsia="es-CO"/>
        </w:rPr>
        <w:t>4</w:t>
      </w:r>
      <w:r w:rsidR="00545263" w:rsidRPr="000631DD">
        <w:rPr>
          <w:rFonts w:ascii="Arial" w:hAnsi="Arial" w:cs="Arial"/>
          <w:bCs/>
          <w:sz w:val="24"/>
          <w:szCs w:val="24"/>
          <w:lang w:eastAsia="es-CO"/>
        </w:rPr>
        <w:t>1</w:t>
      </w:r>
      <w:r w:rsidR="00E86FBA" w:rsidRPr="000631DD">
        <w:rPr>
          <w:rFonts w:ascii="Arial" w:hAnsi="Arial" w:cs="Arial"/>
          <w:bCs/>
          <w:sz w:val="24"/>
          <w:szCs w:val="24"/>
          <w:lang w:eastAsia="es-CO"/>
        </w:rPr>
        <w:t>,</w:t>
      </w:r>
      <w:r w:rsidR="00545263" w:rsidRPr="000631DD">
        <w:rPr>
          <w:rFonts w:ascii="Arial" w:hAnsi="Arial" w:cs="Arial"/>
          <w:bCs/>
          <w:sz w:val="24"/>
          <w:szCs w:val="24"/>
          <w:lang w:eastAsia="es-CO"/>
        </w:rPr>
        <w:t xml:space="preserve"> el formato </w:t>
      </w:r>
      <w:r w:rsidR="00F869A2" w:rsidRPr="000631DD">
        <w:rPr>
          <w:rFonts w:ascii="Arial" w:hAnsi="Arial" w:cs="Arial"/>
          <w:bCs/>
          <w:sz w:val="24"/>
          <w:szCs w:val="24"/>
          <w:lang w:eastAsia="es-CO"/>
        </w:rPr>
        <w:t>P</w:t>
      </w:r>
      <w:r w:rsidR="00545263" w:rsidRPr="000631DD">
        <w:rPr>
          <w:rFonts w:ascii="Arial" w:hAnsi="Arial" w:cs="Arial"/>
          <w:bCs/>
          <w:sz w:val="24"/>
          <w:szCs w:val="24"/>
          <w:lang w:eastAsia="es-CO"/>
        </w:rPr>
        <w:t xml:space="preserve">ropuestas de </w:t>
      </w:r>
      <w:r w:rsidR="00F869A2" w:rsidRPr="000631DD">
        <w:rPr>
          <w:rFonts w:ascii="Arial" w:hAnsi="Arial" w:cs="Arial"/>
          <w:bCs/>
          <w:sz w:val="24"/>
          <w:szCs w:val="24"/>
          <w:lang w:eastAsia="es-CO"/>
        </w:rPr>
        <w:t>C</w:t>
      </w:r>
      <w:r w:rsidR="00545263" w:rsidRPr="000631DD">
        <w:rPr>
          <w:rFonts w:ascii="Arial" w:hAnsi="Arial" w:cs="Arial"/>
          <w:bCs/>
          <w:sz w:val="24"/>
          <w:szCs w:val="24"/>
          <w:lang w:eastAsia="es-CO"/>
        </w:rPr>
        <w:t xml:space="preserve">apacitación </w:t>
      </w:r>
      <w:r w:rsidR="00F869A2" w:rsidRPr="000631DD">
        <w:rPr>
          <w:rFonts w:ascii="Arial" w:hAnsi="Arial" w:cs="Arial"/>
          <w:bCs/>
          <w:sz w:val="24"/>
          <w:szCs w:val="24"/>
          <w:lang w:eastAsia="es-CO"/>
        </w:rPr>
        <w:t>I</w:t>
      </w:r>
      <w:r w:rsidR="00545263" w:rsidRPr="000631DD">
        <w:rPr>
          <w:rFonts w:ascii="Arial" w:hAnsi="Arial" w:cs="Arial"/>
          <w:bCs/>
          <w:sz w:val="24"/>
          <w:szCs w:val="24"/>
          <w:lang w:eastAsia="es-CO"/>
        </w:rPr>
        <w:t>nterna GT02-F42</w:t>
      </w:r>
      <w:r w:rsidR="00E86FBA" w:rsidRPr="000631DD">
        <w:rPr>
          <w:rFonts w:ascii="Arial" w:hAnsi="Arial" w:cs="Arial"/>
          <w:bCs/>
          <w:sz w:val="24"/>
          <w:szCs w:val="24"/>
          <w:lang w:eastAsia="es-CO"/>
        </w:rPr>
        <w:t xml:space="preserve"> y el formato Compromiso para Participar en Eventos de Capacitación GT02-F21</w:t>
      </w:r>
      <w:r w:rsidR="00987762">
        <w:rPr>
          <w:rFonts w:ascii="Arial" w:hAnsi="Arial" w:cs="Arial"/>
          <w:bCs/>
          <w:sz w:val="24"/>
          <w:szCs w:val="24"/>
          <w:lang w:eastAsia="es-CO"/>
        </w:rPr>
        <w:t>, los cuales son consolidados por el profesional asignado del GTGDA y son enviados al GTDTH</w:t>
      </w:r>
      <w:r w:rsidR="007C048D">
        <w:rPr>
          <w:rFonts w:ascii="Arial" w:hAnsi="Arial" w:cs="Arial"/>
          <w:bCs/>
          <w:sz w:val="24"/>
          <w:szCs w:val="24"/>
          <w:lang w:eastAsia="es-CO"/>
        </w:rPr>
        <w:t>.</w:t>
      </w:r>
    </w:p>
    <w:p w14:paraId="54B1F915" w14:textId="3CF2119E" w:rsidR="00F869A2" w:rsidRPr="000631DD" w:rsidRDefault="00F869A2" w:rsidP="006E6C88">
      <w:pPr>
        <w:ind w:left="0" w:firstLine="0"/>
        <w:rPr>
          <w:rFonts w:ascii="Arial" w:hAnsi="Arial" w:cs="Arial"/>
          <w:bCs/>
          <w:sz w:val="24"/>
          <w:szCs w:val="24"/>
          <w:lang w:eastAsia="es-CO"/>
        </w:rPr>
      </w:pPr>
      <w:r w:rsidRPr="000631DD">
        <w:rPr>
          <w:rFonts w:ascii="Arial" w:hAnsi="Arial" w:cs="Arial"/>
          <w:bCs/>
          <w:sz w:val="24"/>
          <w:szCs w:val="24"/>
          <w:lang w:eastAsia="es-CO"/>
        </w:rPr>
        <w:t>Este cronograma se articula con el Plan de Capacitaciones del G</w:t>
      </w:r>
      <w:r w:rsidR="00F4615A">
        <w:rPr>
          <w:rFonts w:ascii="Arial" w:hAnsi="Arial" w:cs="Arial"/>
          <w:bCs/>
          <w:sz w:val="24"/>
          <w:szCs w:val="24"/>
          <w:lang w:eastAsia="es-CO"/>
        </w:rPr>
        <w:t>TGDA</w:t>
      </w:r>
      <w:r w:rsidRPr="000631DD">
        <w:rPr>
          <w:rFonts w:ascii="Arial" w:hAnsi="Arial" w:cs="Arial"/>
          <w:bCs/>
          <w:sz w:val="24"/>
          <w:szCs w:val="24"/>
          <w:lang w:eastAsia="es-CO"/>
        </w:rPr>
        <w:t xml:space="preserve"> y el Plan Anual de Capacitación del G</w:t>
      </w:r>
      <w:r w:rsidR="007C048D">
        <w:rPr>
          <w:rFonts w:ascii="Arial" w:hAnsi="Arial" w:cs="Arial"/>
          <w:bCs/>
          <w:sz w:val="24"/>
          <w:szCs w:val="24"/>
          <w:lang w:eastAsia="es-CO"/>
        </w:rPr>
        <w:t>T</w:t>
      </w:r>
      <w:r w:rsidR="000F098B">
        <w:rPr>
          <w:rFonts w:ascii="Arial" w:hAnsi="Arial" w:cs="Arial"/>
          <w:bCs/>
          <w:sz w:val="24"/>
          <w:szCs w:val="24"/>
          <w:lang w:eastAsia="es-CO"/>
        </w:rPr>
        <w:t xml:space="preserve">DTH </w:t>
      </w:r>
      <w:r w:rsidRPr="000631DD">
        <w:rPr>
          <w:rFonts w:ascii="Arial" w:hAnsi="Arial" w:cs="Arial"/>
          <w:bCs/>
          <w:sz w:val="24"/>
          <w:szCs w:val="24"/>
          <w:lang w:eastAsia="es-CO"/>
        </w:rPr>
        <w:t>de la Entidad.</w:t>
      </w:r>
    </w:p>
    <w:p w14:paraId="5E219D4A" w14:textId="79D718EC" w:rsidR="00897596" w:rsidRPr="000631DD" w:rsidRDefault="00D206CE" w:rsidP="006E6C88">
      <w:pPr>
        <w:pStyle w:val="Ttulo2"/>
        <w:ind w:left="354"/>
        <w:rPr>
          <w:rFonts w:ascii="Arial" w:hAnsi="Arial" w:cs="Arial"/>
          <w:b/>
          <w:bCs/>
          <w:color w:val="000000" w:themeColor="text1"/>
          <w:sz w:val="24"/>
          <w:szCs w:val="24"/>
          <w:lang w:val="es-MX"/>
        </w:rPr>
      </w:pPr>
      <w:bookmarkStart w:id="16" w:name="_Toc47780369"/>
      <w:r>
        <w:rPr>
          <w:rFonts w:ascii="Arial" w:hAnsi="Arial" w:cs="Arial"/>
          <w:b/>
          <w:bCs/>
          <w:color w:val="000000" w:themeColor="text1"/>
          <w:sz w:val="24"/>
          <w:szCs w:val="24"/>
          <w:lang w:val="es-MX"/>
        </w:rPr>
        <w:t xml:space="preserve">7.2. </w:t>
      </w:r>
      <w:r w:rsidR="004553D2">
        <w:rPr>
          <w:rFonts w:ascii="Arial" w:hAnsi="Arial" w:cs="Arial"/>
          <w:b/>
          <w:bCs/>
          <w:color w:val="000000" w:themeColor="text1"/>
          <w:sz w:val="24"/>
          <w:szCs w:val="24"/>
          <w:lang w:val="es-MX"/>
        </w:rPr>
        <w:t>REALIZAR</w:t>
      </w:r>
      <w:r w:rsidR="004B78F5" w:rsidRPr="000631DD">
        <w:rPr>
          <w:rFonts w:ascii="Arial" w:hAnsi="Arial" w:cs="Arial"/>
          <w:b/>
          <w:bCs/>
          <w:color w:val="000000" w:themeColor="text1"/>
          <w:sz w:val="24"/>
          <w:szCs w:val="24"/>
          <w:lang w:val="es-MX"/>
        </w:rPr>
        <w:t xml:space="preserve"> </w:t>
      </w:r>
      <w:r w:rsidR="00897596" w:rsidRPr="000631DD">
        <w:rPr>
          <w:rFonts w:ascii="Arial" w:hAnsi="Arial" w:cs="Arial"/>
          <w:b/>
          <w:bCs/>
          <w:color w:val="000000" w:themeColor="text1"/>
          <w:sz w:val="24"/>
          <w:szCs w:val="24"/>
          <w:lang w:val="es-MX"/>
        </w:rPr>
        <w:t>CAPACITACIÓN</w:t>
      </w:r>
      <w:bookmarkEnd w:id="16"/>
    </w:p>
    <w:p w14:paraId="373F6A35" w14:textId="6888FB33" w:rsidR="00AA755E" w:rsidRPr="000631DD" w:rsidRDefault="004553D2" w:rsidP="006E6C88">
      <w:pPr>
        <w:ind w:left="0" w:firstLine="0"/>
        <w:rPr>
          <w:rFonts w:ascii="Arial" w:hAnsi="Arial" w:cs="Arial"/>
          <w:bCs/>
          <w:sz w:val="24"/>
          <w:szCs w:val="24"/>
          <w:lang w:eastAsia="es-CO"/>
        </w:rPr>
      </w:pPr>
      <w:r>
        <w:rPr>
          <w:rFonts w:ascii="Arial" w:hAnsi="Arial" w:cs="Arial"/>
          <w:bCs/>
          <w:sz w:val="24"/>
          <w:szCs w:val="24"/>
          <w:lang w:eastAsia="es-CO"/>
        </w:rPr>
        <w:t xml:space="preserve">El profesional responsable del Sistema Integrado de Conservación, o profesionales del grupo asignados por el Coordinador del GTGDA, o </w:t>
      </w:r>
      <w:r w:rsidR="00965BDB">
        <w:rPr>
          <w:rFonts w:ascii="Arial" w:hAnsi="Arial" w:cs="Arial"/>
          <w:bCs/>
          <w:sz w:val="24"/>
          <w:szCs w:val="24"/>
          <w:lang w:eastAsia="es-CO"/>
        </w:rPr>
        <w:t xml:space="preserve">en </w:t>
      </w:r>
      <w:r>
        <w:rPr>
          <w:rFonts w:ascii="Arial" w:hAnsi="Arial" w:cs="Arial"/>
          <w:bCs/>
          <w:sz w:val="24"/>
          <w:szCs w:val="24"/>
          <w:lang w:eastAsia="es-CO"/>
        </w:rPr>
        <w:t xml:space="preserve">aquellos </w:t>
      </w:r>
      <w:r w:rsidR="00965BDB">
        <w:rPr>
          <w:rFonts w:ascii="Arial" w:hAnsi="Arial" w:cs="Arial"/>
          <w:bCs/>
          <w:sz w:val="24"/>
          <w:szCs w:val="24"/>
          <w:lang w:eastAsia="es-CO"/>
        </w:rPr>
        <w:t xml:space="preserve">casos </w:t>
      </w:r>
      <w:r>
        <w:rPr>
          <w:rFonts w:ascii="Arial" w:hAnsi="Arial" w:cs="Arial"/>
          <w:bCs/>
          <w:sz w:val="24"/>
          <w:szCs w:val="24"/>
          <w:lang w:eastAsia="es-CO"/>
        </w:rPr>
        <w:t>que se requiera contratar un profesional externo en la materia</w:t>
      </w:r>
      <w:r w:rsidR="00965BDB">
        <w:rPr>
          <w:rFonts w:ascii="Arial" w:hAnsi="Arial" w:cs="Arial"/>
          <w:bCs/>
          <w:sz w:val="24"/>
          <w:szCs w:val="24"/>
          <w:lang w:eastAsia="es-CO"/>
        </w:rPr>
        <w:t>,</w:t>
      </w:r>
      <w:r w:rsidRPr="000631DD">
        <w:rPr>
          <w:rFonts w:ascii="Arial" w:hAnsi="Arial" w:cs="Arial"/>
          <w:bCs/>
          <w:sz w:val="24"/>
          <w:szCs w:val="24"/>
          <w:lang w:eastAsia="es-CO"/>
        </w:rPr>
        <w:t xml:space="preserve"> </w:t>
      </w:r>
      <w:r w:rsidR="00AA755E" w:rsidRPr="000631DD">
        <w:rPr>
          <w:rFonts w:ascii="Arial" w:hAnsi="Arial" w:cs="Arial"/>
          <w:bCs/>
          <w:sz w:val="24"/>
          <w:szCs w:val="24"/>
          <w:lang w:eastAsia="es-CO"/>
        </w:rPr>
        <w:t>desarrollan</w:t>
      </w:r>
      <w:r>
        <w:rPr>
          <w:rFonts w:ascii="Arial" w:hAnsi="Arial" w:cs="Arial"/>
          <w:bCs/>
          <w:sz w:val="24"/>
          <w:szCs w:val="24"/>
          <w:lang w:eastAsia="es-CO"/>
        </w:rPr>
        <w:t xml:space="preserve"> las</w:t>
      </w:r>
      <w:r w:rsidR="00AA755E" w:rsidRPr="000631DD">
        <w:rPr>
          <w:rFonts w:ascii="Arial" w:hAnsi="Arial" w:cs="Arial"/>
          <w:bCs/>
          <w:sz w:val="24"/>
          <w:szCs w:val="24"/>
          <w:lang w:eastAsia="es-CO"/>
        </w:rPr>
        <w:t xml:space="preserve"> jornadas de capacitación con actividades pedagógicas y lúdicas, donde el usuario interno y externo de la</w:t>
      </w:r>
      <w:r>
        <w:rPr>
          <w:rFonts w:ascii="Arial" w:hAnsi="Arial" w:cs="Arial"/>
          <w:bCs/>
          <w:sz w:val="24"/>
          <w:szCs w:val="24"/>
          <w:lang w:eastAsia="es-CO"/>
        </w:rPr>
        <w:t xml:space="preserve"> SIC</w:t>
      </w:r>
      <w:r w:rsidR="00AA755E" w:rsidRPr="000631DD">
        <w:rPr>
          <w:rFonts w:ascii="Arial" w:hAnsi="Arial" w:cs="Arial"/>
          <w:bCs/>
          <w:sz w:val="24"/>
          <w:szCs w:val="24"/>
          <w:lang w:eastAsia="es-CO"/>
        </w:rPr>
        <w:t xml:space="preserve">, </w:t>
      </w:r>
      <w:r w:rsidR="001F29A1" w:rsidRPr="000631DD">
        <w:rPr>
          <w:rFonts w:ascii="Arial" w:hAnsi="Arial" w:cs="Arial"/>
          <w:bCs/>
          <w:sz w:val="24"/>
          <w:szCs w:val="24"/>
          <w:lang w:eastAsia="es-CO"/>
        </w:rPr>
        <w:t xml:space="preserve">se </w:t>
      </w:r>
      <w:r w:rsidR="00AA755E" w:rsidRPr="000631DD">
        <w:rPr>
          <w:rFonts w:ascii="Arial" w:hAnsi="Arial" w:cs="Arial"/>
          <w:bCs/>
          <w:sz w:val="24"/>
          <w:szCs w:val="24"/>
          <w:lang w:eastAsia="es-CO"/>
        </w:rPr>
        <w:t>apropie</w:t>
      </w:r>
      <w:r w:rsidR="00F869A2" w:rsidRPr="000631DD">
        <w:rPr>
          <w:rFonts w:ascii="Arial" w:hAnsi="Arial" w:cs="Arial"/>
          <w:bCs/>
          <w:sz w:val="24"/>
          <w:szCs w:val="24"/>
          <w:lang w:eastAsia="es-CO"/>
        </w:rPr>
        <w:t xml:space="preserve"> y se sensibilice sobre</w:t>
      </w:r>
      <w:r w:rsidR="00AA755E" w:rsidRPr="000631DD">
        <w:rPr>
          <w:rFonts w:ascii="Arial" w:hAnsi="Arial" w:cs="Arial"/>
          <w:bCs/>
          <w:sz w:val="24"/>
          <w:szCs w:val="24"/>
          <w:lang w:eastAsia="es-CO"/>
        </w:rPr>
        <w:t xml:space="preserve"> </w:t>
      </w:r>
      <w:r w:rsidR="002775B4" w:rsidRPr="000631DD">
        <w:rPr>
          <w:rFonts w:ascii="Arial" w:hAnsi="Arial" w:cs="Arial"/>
          <w:bCs/>
          <w:sz w:val="24"/>
          <w:szCs w:val="24"/>
          <w:lang w:eastAsia="es-CO"/>
        </w:rPr>
        <w:t xml:space="preserve">los </w:t>
      </w:r>
      <w:r w:rsidR="00AA755E" w:rsidRPr="000631DD">
        <w:rPr>
          <w:rFonts w:ascii="Arial" w:hAnsi="Arial" w:cs="Arial"/>
          <w:bCs/>
          <w:sz w:val="24"/>
          <w:szCs w:val="24"/>
          <w:lang w:eastAsia="es-CO"/>
        </w:rPr>
        <w:t xml:space="preserve">temas de </w:t>
      </w:r>
      <w:r w:rsidR="00B64EAA" w:rsidRPr="000631DD">
        <w:rPr>
          <w:rFonts w:ascii="Arial" w:hAnsi="Arial" w:cs="Arial"/>
          <w:bCs/>
          <w:sz w:val="24"/>
          <w:szCs w:val="24"/>
          <w:lang w:eastAsia="es-CO"/>
        </w:rPr>
        <w:t>documental</w:t>
      </w:r>
      <w:r w:rsidR="00AA755E" w:rsidRPr="000631DD">
        <w:rPr>
          <w:rFonts w:ascii="Arial" w:hAnsi="Arial" w:cs="Arial"/>
          <w:bCs/>
          <w:sz w:val="24"/>
          <w:szCs w:val="24"/>
          <w:lang w:eastAsia="es-CO"/>
        </w:rPr>
        <w:t xml:space="preserve">, mediante herramientas prácticas </w:t>
      </w:r>
      <w:r w:rsidR="002775B4" w:rsidRPr="000631DD">
        <w:rPr>
          <w:rFonts w:ascii="Arial" w:hAnsi="Arial" w:cs="Arial"/>
          <w:bCs/>
          <w:sz w:val="24"/>
          <w:szCs w:val="24"/>
          <w:lang w:eastAsia="es-CO"/>
        </w:rPr>
        <w:t xml:space="preserve">existentes en </w:t>
      </w:r>
      <w:r w:rsidR="00AA755E" w:rsidRPr="000631DD">
        <w:rPr>
          <w:rFonts w:ascii="Arial" w:hAnsi="Arial" w:cs="Arial"/>
          <w:bCs/>
          <w:sz w:val="24"/>
          <w:szCs w:val="24"/>
          <w:lang w:eastAsia="es-CO"/>
        </w:rPr>
        <w:t>la Entidad</w:t>
      </w:r>
      <w:r w:rsidR="001F29A1" w:rsidRPr="000631DD">
        <w:rPr>
          <w:rFonts w:ascii="Arial" w:hAnsi="Arial" w:cs="Arial"/>
          <w:bCs/>
          <w:sz w:val="24"/>
          <w:szCs w:val="24"/>
          <w:lang w:eastAsia="es-CO"/>
        </w:rPr>
        <w:t xml:space="preserve"> y siguiendo los pasos metodológicos estipulados en </w:t>
      </w:r>
      <w:r w:rsidR="002775B4" w:rsidRPr="000631DD">
        <w:rPr>
          <w:rFonts w:ascii="Arial" w:hAnsi="Arial" w:cs="Arial"/>
          <w:bCs/>
          <w:sz w:val="24"/>
          <w:szCs w:val="24"/>
          <w:lang w:eastAsia="es-CO"/>
        </w:rPr>
        <w:t xml:space="preserve">el </w:t>
      </w:r>
      <w:r w:rsidR="00AA755E" w:rsidRPr="000631DD">
        <w:rPr>
          <w:rFonts w:ascii="Arial" w:hAnsi="Arial" w:cs="Arial"/>
          <w:bCs/>
          <w:sz w:val="24"/>
          <w:szCs w:val="24"/>
          <w:lang w:eastAsia="es-CO"/>
        </w:rPr>
        <w:t>Procedimiento de Capacitación</w:t>
      </w:r>
      <w:r w:rsidR="00545263" w:rsidRPr="000631DD">
        <w:rPr>
          <w:rFonts w:ascii="Arial" w:hAnsi="Arial" w:cs="Arial"/>
          <w:bCs/>
          <w:sz w:val="24"/>
          <w:szCs w:val="24"/>
          <w:lang w:eastAsia="es-CO"/>
        </w:rPr>
        <w:t xml:space="preserve"> GT02-P06</w:t>
      </w:r>
      <w:r w:rsidR="001F29A1" w:rsidRPr="000631DD">
        <w:rPr>
          <w:rFonts w:ascii="Arial" w:hAnsi="Arial" w:cs="Arial"/>
          <w:bCs/>
          <w:sz w:val="24"/>
          <w:szCs w:val="24"/>
          <w:lang w:eastAsia="es-CO"/>
        </w:rPr>
        <w:t>.</w:t>
      </w:r>
    </w:p>
    <w:p w14:paraId="6EEEAF9C" w14:textId="6ED9395A" w:rsidR="00AA755E" w:rsidRDefault="001F29A1" w:rsidP="006E6C88">
      <w:pPr>
        <w:ind w:left="0" w:firstLine="0"/>
        <w:rPr>
          <w:rFonts w:ascii="Arial" w:hAnsi="Arial" w:cs="Arial"/>
          <w:bCs/>
          <w:sz w:val="24"/>
          <w:szCs w:val="24"/>
          <w:lang w:eastAsia="es-CO"/>
        </w:rPr>
      </w:pPr>
      <w:r w:rsidRPr="000631DD">
        <w:rPr>
          <w:rFonts w:ascii="Arial" w:hAnsi="Arial" w:cs="Arial"/>
          <w:bCs/>
          <w:sz w:val="24"/>
          <w:szCs w:val="24"/>
          <w:lang w:eastAsia="es-CO"/>
        </w:rPr>
        <w:t>A</w:t>
      </w:r>
      <w:r w:rsidR="00AA755E" w:rsidRPr="000631DD">
        <w:rPr>
          <w:rFonts w:ascii="Arial" w:hAnsi="Arial" w:cs="Arial"/>
          <w:bCs/>
          <w:sz w:val="24"/>
          <w:szCs w:val="24"/>
          <w:lang w:eastAsia="es-CO"/>
        </w:rPr>
        <w:t xml:space="preserve"> continuación, se describen algunas temáticas en capacitación </w:t>
      </w:r>
      <w:r w:rsidRPr="000631DD">
        <w:rPr>
          <w:rFonts w:ascii="Arial" w:hAnsi="Arial" w:cs="Arial"/>
          <w:bCs/>
          <w:sz w:val="24"/>
          <w:szCs w:val="24"/>
          <w:lang w:eastAsia="es-CO"/>
        </w:rPr>
        <w:t>que están orientadas a la sensibilización</w:t>
      </w:r>
      <w:r w:rsidR="00D41D50" w:rsidRPr="000631DD">
        <w:rPr>
          <w:rFonts w:ascii="Arial" w:hAnsi="Arial" w:cs="Arial"/>
          <w:bCs/>
          <w:sz w:val="24"/>
          <w:szCs w:val="24"/>
          <w:lang w:eastAsia="es-CO"/>
        </w:rPr>
        <w:t xml:space="preserve"> </w:t>
      </w:r>
      <w:r w:rsidR="00373D32" w:rsidRPr="000631DD">
        <w:rPr>
          <w:rFonts w:ascii="Arial" w:hAnsi="Arial" w:cs="Arial"/>
          <w:bCs/>
          <w:sz w:val="24"/>
          <w:szCs w:val="24"/>
          <w:lang w:eastAsia="es-CO"/>
        </w:rPr>
        <w:t>en conservación documental:</w:t>
      </w:r>
    </w:p>
    <w:p w14:paraId="1E7A33A0" w14:textId="511B4A54" w:rsidR="00BF3A29" w:rsidRDefault="00BF3A29" w:rsidP="006E6C88">
      <w:pPr>
        <w:ind w:left="0" w:firstLine="0"/>
        <w:rPr>
          <w:rFonts w:ascii="Arial" w:hAnsi="Arial" w:cs="Arial"/>
          <w:bCs/>
          <w:sz w:val="24"/>
          <w:szCs w:val="24"/>
          <w:lang w:eastAsia="es-CO"/>
        </w:rPr>
      </w:pPr>
    </w:p>
    <w:p w14:paraId="1EFF641D" w14:textId="46B08015" w:rsidR="00BF3A29" w:rsidRDefault="00BF3A29" w:rsidP="006E6C88">
      <w:pPr>
        <w:ind w:left="0" w:firstLine="0"/>
        <w:rPr>
          <w:rFonts w:ascii="Arial" w:hAnsi="Arial" w:cs="Arial"/>
          <w:bCs/>
          <w:sz w:val="24"/>
          <w:szCs w:val="24"/>
          <w:lang w:eastAsia="es-CO"/>
        </w:rPr>
      </w:pPr>
    </w:p>
    <w:p w14:paraId="7C2E6D68" w14:textId="77777777" w:rsidR="00BF3A29" w:rsidRPr="000631DD" w:rsidRDefault="00BF3A29" w:rsidP="006E6C88">
      <w:pPr>
        <w:ind w:left="0" w:firstLine="0"/>
        <w:rPr>
          <w:rFonts w:ascii="Arial" w:hAnsi="Arial" w:cs="Arial"/>
          <w:bCs/>
          <w:sz w:val="24"/>
          <w:szCs w:val="24"/>
          <w:lang w:eastAsia="es-CO"/>
        </w:rPr>
      </w:pPr>
    </w:p>
    <w:p w14:paraId="7B3E27C7" w14:textId="6436D43B" w:rsidR="001F29A1" w:rsidRDefault="001F29A1" w:rsidP="006E6C88">
      <w:pPr>
        <w:ind w:left="354"/>
        <w:jc w:val="center"/>
        <w:rPr>
          <w:rFonts w:ascii="Arial" w:eastAsia="Times New Roman" w:hAnsi="Arial" w:cs="Arial"/>
          <w:color w:val="000000"/>
          <w:sz w:val="18"/>
          <w:szCs w:val="20"/>
          <w:lang w:eastAsia="es-CO"/>
        </w:rPr>
      </w:pPr>
      <w:r w:rsidRPr="008D391E">
        <w:rPr>
          <w:rFonts w:ascii="Arial" w:eastAsia="Times New Roman" w:hAnsi="Arial" w:cs="Arial"/>
          <w:b/>
          <w:color w:val="000000"/>
          <w:sz w:val="18"/>
          <w:szCs w:val="20"/>
          <w:lang w:eastAsia="es-CO"/>
        </w:rPr>
        <w:lastRenderedPageBreak/>
        <w:t>Cuadro N°.</w:t>
      </w:r>
      <w:r w:rsidR="00F43493">
        <w:rPr>
          <w:rFonts w:ascii="Arial" w:eastAsia="Times New Roman" w:hAnsi="Arial" w:cs="Arial"/>
          <w:b/>
          <w:color w:val="000000"/>
          <w:sz w:val="18"/>
          <w:szCs w:val="20"/>
          <w:lang w:eastAsia="es-CO"/>
        </w:rPr>
        <w:t>1</w:t>
      </w:r>
      <w:r w:rsidRPr="008D391E">
        <w:rPr>
          <w:rFonts w:ascii="Arial" w:eastAsia="Times New Roman" w:hAnsi="Arial" w:cs="Arial"/>
          <w:b/>
          <w:color w:val="000000"/>
          <w:sz w:val="18"/>
          <w:szCs w:val="20"/>
          <w:lang w:eastAsia="es-CO"/>
        </w:rPr>
        <w:t xml:space="preserve">. </w:t>
      </w:r>
      <w:r w:rsidRPr="008D391E">
        <w:rPr>
          <w:rFonts w:ascii="Arial" w:eastAsia="Times New Roman" w:hAnsi="Arial" w:cs="Arial"/>
          <w:color w:val="000000"/>
          <w:sz w:val="18"/>
          <w:szCs w:val="20"/>
          <w:lang w:eastAsia="es-CO"/>
        </w:rPr>
        <w:t xml:space="preserve">Cronograma de capacitaciones </w:t>
      </w:r>
      <w:r>
        <w:rPr>
          <w:rFonts w:ascii="Arial" w:eastAsia="Times New Roman" w:hAnsi="Arial" w:cs="Arial"/>
          <w:color w:val="000000"/>
          <w:sz w:val="18"/>
          <w:szCs w:val="20"/>
          <w:lang w:eastAsia="es-CO"/>
        </w:rPr>
        <w:t>encaminadas a la sensibilización</w:t>
      </w:r>
    </w:p>
    <w:tbl>
      <w:tblPr>
        <w:tblStyle w:val="Tablaconcuadrcula"/>
        <w:tblW w:w="5000" w:type="pct"/>
        <w:tblLook w:val="04A0" w:firstRow="1" w:lastRow="0" w:firstColumn="1" w:lastColumn="0" w:noHBand="0" w:noVBand="1"/>
      </w:tblPr>
      <w:tblGrid>
        <w:gridCol w:w="2038"/>
        <w:gridCol w:w="1658"/>
        <w:gridCol w:w="1536"/>
        <w:gridCol w:w="1707"/>
        <w:gridCol w:w="1889"/>
      </w:tblGrid>
      <w:tr w:rsidR="00664E8D" w:rsidRPr="002945DA" w14:paraId="76739998" w14:textId="77777777" w:rsidTr="00B80539">
        <w:trPr>
          <w:tblHeader/>
        </w:trPr>
        <w:tc>
          <w:tcPr>
            <w:tcW w:w="1154" w:type="pct"/>
            <w:shd w:val="clear" w:color="auto" w:fill="D9D9D9" w:themeFill="background1" w:themeFillShade="D9"/>
            <w:vAlign w:val="center"/>
          </w:tcPr>
          <w:p w14:paraId="568A7D16" w14:textId="3C4A639C" w:rsidR="001F29A1" w:rsidRPr="00664E8D" w:rsidRDefault="001F29A1" w:rsidP="00664E8D">
            <w:pPr>
              <w:spacing w:before="0" w:after="0"/>
              <w:ind w:left="0" w:firstLine="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TEMÁTICA</w:t>
            </w:r>
          </w:p>
        </w:tc>
        <w:tc>
          <w:tcPr>
            <w:tcW w:w="939" w:type="pct"/>
            <w:shd w:val="clear" w:color="auto" w:fill="D9D9D9" w:themeFill="background1" w:themeFillShade="D9"/>
            <w:vAlign w:val="center"/>
          </w:tcPr>
          <w:p w14:paraId="2686F85C" w14:textId="167B2545" w:rsidR="001F29A1" w:rsidRPr="00664E8D" w:rsidRDefault="001F29A1" w:rsidP="00664E8D">
            <w:pPr>
              <w:spacing w:before="0" w:after="0"/>
              <w:ind w:left="0" w:firstLine="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TIEMPO DE</w:t>
            </w:r>
            <w:r w:rsidR="00664E8D">
              <w:rPr>
                <w:rFonts w:ascii="Arial" w:eastAsia="Times New Roman" w:hAnsi="Arial" w:cs="Arial"/>
                <w:b/>
                <w:bCs/>
                <w:color w:val="000000"/>
                <w:sz w:val="18"/>
                <w:szCs w:val="20"/>
                <w:lang w:eastAsia="es-CO"/>
              </w:rPr>
              <w:t xml:space="preserve"> </w:t>
            </w:r>
            <w:r w:rsidRPr="00664E8D">
              <w:rPr>
                <w:rFonts w:ascii="Arial" w:eastAsia="Times New Roman" w:hAnsi="Arial" w:cs="Arial"/>
                <w:b/>
                <w:bCs/>
                <w:color w:val="000000"/>
                <w:sz w:val="18"/>
                <w:szCs w:val="20"/>
                <w:lang w:eastAsia="es-CO"/>
              </w:rPr>
              <w:t>CAPACITACIÓN</w:t>
            </w:r>
          </w:p>
          <w:p w14:paraId="19EDAADB" w14:textId="350287B7" w:rsidR="001F29A1" w:rsidRPr="00664E8D" w:rsidRDefault="001F29A1" w:rsidP="00664E8D">
            <w:pPr>
              <w:spacing w:before="0" w:after="0"/>
              <w:ind w:left="0" w:firstLine="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(Horas)</w:t>
            </w:r>
          </w:p>
        </w:tc>
        <w:tc>
          <w:tcPr>
            <w:tcW w:w="870" w:type="pct"/>
            <w:shd w:val="clear" w:color="auto" w:fill="D9D9D9" w:themeFill="background1" w:themeFillShade="D9"/>
            <w:vAlign w:val="center"/>
          </w:tcPr>
          <w:p w14:paraId="3CD4DD17" w14:textId="77777777" w:rsidR="001F29A1" w:rsidRPr="00664E8D" w:rsidRDefault="001F29A1" w:rsidP="00664E8D">
            <w:pPr>
              <w:spacing w:before="0" w:after="0"/>
              <w:ind w:left="0" w:firstLine="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PÚBLICO AL QUE VA DIRIGIDO</w:t>
            </w:r>
          </w:p>
          <w:p w14:paraId="4DC062AF" w14:textId="7DF272D2" w:rsidR="001F29A1" w:rsidRPr="00664E8D" w:rsidRDefault="001F29A1" w:rsidP="00664E8D">
            <w:pPr>
              <w:spacing w:before="0" w:after="0"/>
              <w:jc w:val="center"/>
              <w:rPr>
                <w:rFonts w:ascii="Arial" w:eastAsia="Times New Roman" w:hAnsi="Arial" w:cs="Arial"/>
                <w:b/>
                <w:bCs/>
                <w:color w:val="000000"/>
                <w:sz w:val="18"/>
                <w:szCs w:val="20"/>
                <w:lang w:eastAsia="es-CO"/>
              </w:rPr>
            </w:pPr>
          </w:p>
        </w:tc>
        <w:tc>
          <w:tcPr>
            <w:tcW w:w="967" w:type="pct"/>
            <w:shd w:val="clear" w:color="auto" w:fill="D9D9D9" w:themeFill="background1" w:themeFillShade="D9"/>
            <w:vAlign w:val="center"/>
          </w:tcPr>
          <w:p w14:paraId="343E326B" w14:textId="77777777" w:rsidR="001F29A1" w:rsidRPr="00664E8D" w:rsidRDefault="001F29A1" w:rsidP="00664E8D">
            <w:pPr>
              <w:spacing w:before="0" w:after="0"/>
              <w:ind w:left="0" w:firstLine="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PERFIL DEL PÚBLICO</w:t>
            </w:r>
          </w:p>
          <w:p w14:paraId="41091FCF" w14:textId="5FDB5FAE" w:rsidR="001F29A1" w:rsidRPr="00664E8D" w:rsidRDefault="001F29A1" w:rsidP="00664E8D">
            <w:pPr>
              <w:spacing w:before="0" w:after="0"/>
              <w:jc w:val="center"/>
              <w:rPr>
                <w:rFonts w:ascii="Arial" w:eastAsia="Times New Roman" w:hAnsi="Arial" w:cs="Arial"/>
                <w:b/>
                <w:bCs/>
                <w:color w:val="000000"/>
                <w:sz w:val="18"/>
                <w:szCs w:val="20"/>
                <w:lang w:eastAsia="es-CO"/>
              </w:rPr>
            </w:pPr>
          </w:p>
        </w:tc>
        <w:tc>
          <w:tcPr>
            <w:tcW w:w="1070" w:type="pct"/>
            <w:shd w:val="clear" w:color="auto" w:fill="D9D9D9" w:themeFill="background1" w:themeFillShade="D9"/>
            <w:vAlign w:val="center"/>
          </w:tcPr>
          <w:p w14:paraId="05D9E3DF" w14:textId="734BE124" w:rsidR="001F29A1" w:rsidRPr="00664E8D" w:rsidRDefault="001F29A1" w:rsidP="00664E8D">
            <w:pPr>
              <w:spacing w:before="0" w:after="0"/>
              <w:ind w:left="0" w:firstLine="1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PERIODICIDAD</w:t>
            </w:r>
          </w:p>
          <w:p w14:paraId="6896A638" w14:textId="13078B00" w:rsidR="001F29A1" w:rsidRPr="00664E8D" w:rsidRDefault="001F29A1" w:rsidP="00664E8D">
            <w:pPr>
              <w:spacing w:before="0" w:after="0"/>
              <w:ind w:left="0" w:firstLine="10"/>
              <w:jc w:val="center"/>
              <w:rPr>
                <w:rFonts w:ascii="Arial" w:eastAsia="Times New Roman" w:hAnsi="Arial" w:cs="Arial"/>
                <w:b/>
                <w:bCs/>
                <w:color w:val="000000"/>
                <w:sz w:val="18"/>
                <w:szCs w:val="20"/>
                <w:lang w:eastAsia="es-CO"/>
              </w:rPr>
            </w:pPr>
            <w:r w:rsidRPr="00664E8D">
              <w:rPr>
                <w:rFonts w:ascii="Arial" w:eastAsia="Times New Roman" w:hAnsi="Arial" w:cs="Arial"/>
                <w:b/>
                <w:bCs/>
                <w:color w:val="000000"/>
                <w:sz w:val="18"/>
                <w:szCs w:val="20"/>
                <w:lang w:eastAsia="es-CO"/>
              </w:rPr>
              <w:t>(cantidad de veces que se dicta la temática en el año)</w:t>
            </w:r>
          </w:p>
        </w:tc>
      </w:tr>
      <w:tr w:rsidR="00D41D50" w:rsidRPr="002945DA" w14:paraId="3B06590C" w14:textId="77777777" w:rsidTr="00B80539">
        <w:trPr>
          <w:trHeight w:val="991"/>
        </w:trPr>
        <w:tc>
          <w:tcPr>
            <w:tcW w:w="1154" w:type="pct"/>
            <w:vAlign w:val="center"/>
          </w:tcPr>
          <w:p w14:paraId="4BD84199" w14:textId="7E8CFEF6" w:rsidR="001F29A1" w:rsidRPr="002945DA" w:rsidRDefault="001F29A1" w:rsidP="000631DD">
            <w:pPr>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 xml:space="preserve">Normativa aplicable al Sistema Integrado de Conservación </w:t>
            </w:r>
          </w:p>
        </w:tc>
        <w:tc>
          <w:tcPr>
            <w:tcW w:w="939" w:type="pct"/>
            <w:vAlign w:val="center"/>
          </w:tcPr>
          <w:p w14:paraId="42595B48" w14:textId="021E2FC9" w:rsidR="001F29A1" w:rsidRPr="002945DA" w:rsidRDefault="001F29A1" w:rsidP="000631DD">
            <w:pPr>
              <w:ind w:firstLine="38"/>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1:30</w:t>
            </w:r>
          </w:p>
        </w:tc>
        <w:tc>
          <w:tcPr>
            <w:tcW w:w="870" w:type="pct"/>
            <w:vAlign w:val="center"/>
          </w:tcPr>
          <w:p w14:paraId="790FA4AE" w14:textId="208D3C92" w:rsidR="001F29A1" w:rsidRPr="002945DA" w:rsidRDefault="001F29A1" w:rsidP="00FD70B9">
            <w:pPr>
              <w:ind w:left="79" w:firstLine="0"/>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GTGDA y otras áreas</w:t>
            </w:r>
          </w:p>
        </w:tc>
        <w:tc>
          <w:tcPr>
            <w:tcW w:w="967" w:type="pct"/>
            <w:vAlign w:val="center"/>
          </w:tcPr>
          <w:p w14:paraId="68F9B8C1" w14:textId="3D3BDC7F" w:rsidR="001F29A1" w:rsidRPr="002945DA" w:rsidRDefault="007C048D" w:rsidP="000631DD">
            <w:pPr>
              <w:ind w:left="97" w:firstLine="0"/>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Gestores documentales</w:t>
            </w:r>
            <w:r w:rsidR="001F29A1" w:rsidRPr="002945DA">
              <w:rPr>
                <w:rFonts w:ascii="Arial" w:eastAsia="Times New Roman" w:hAnsi="Arial" w:cs="Arial"/>
                <w:color w:val="000000"/>
                <w:sz w:val="18"/>
                <w:szCs w:val="20"/>
                <w:lang w:eastAsia="es-CO"/>
              </w:rPr>
              <w:t>, profesionales y secretarias</w:t>
            </w:r>
          </w:p>
        </w:tc>
        <w:tc>
          <w:tcPr>
            <w:tcW w:w="1070" w:type="pct"/>
            <w:vAlign w:val="center"/>
          </w:tcPr>
          <w:p w14:paraId="682DAB02" w14:textId="0C07F94A" w:rsidR="001F29A1" w:rsidRPr="002945DA" w:rsidRDefault="001F29A1" w:rsidP="000631DD">
            <w:pPr>
              <w:ind w:left="667"/>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2 sesiones</w:t>
            </w:r>
          </w:p>
        </w:tc>
      </w:tr>
      <w:tr w:rsidR="00D41D50" w:rsidRPr="002945DA" w14:paraId="2CF135CF" w14:textId="77777777" w:rsidTr="00B80539">
        <w:tc>
          <w:tcPr>
            <w:tcW w:w="1154" w:type="pct"/>
            <w:vAlign w:val="center"/>
          </w:tcPr>
          <w:p w14:paraId="7D92FBB8" w14:textId="37187C7C" w:rsidR="001F29A1" w:rsidRPr="002945DA" w:rsidRDefault="001F29A1" w:rsidP="000631DD">
            <w:pPr>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Acciones de conservación a lo largo del ciclo vital-Correspondencia</w:t>
            </w:r>
          </w:p>
        </w:tc>
        <w:tc>
          <w:tcPr>
            <w:tcW w:w="939" w:type="pct"/>
            <w:vAlign w:val="center"/>
          </w:tcPr>
          <w:p w14:paraId="0ACFC44C" w14:textId="416C7963" w:rsidR="001F29A1" w:rsidRPr="002945DA" w:rsidRDefault="001F29A1" w:rsidP="000631DD">
            <w:pPr>
              <w:ind w:firstLine="38"/>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70" w:type="pct"/>
            <w:vAlign w:val="center"/>
          </w:tcPr>
          <w:p w14:paraId="5FAA543A" w14:textId="5B0BA0B2" w:rsidR="001F29A1" w:rsidRPr="002945DA" w:rsidRDefault="00E86FBA" w:rsidP="00FD70B9">
            <w:pPr>
              <w:ind w:left="79" w:firstLine="0"/>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GTGDA</w:t>
            </w:r>
          </w:p>
        </w:tc>
        <w:tc>
          <w:tcPr>
            <w:tcW w:w="967" w:type="pct"/>
            <w:vAlign w:val="center"/>
          </w:tcPr>
          <w:p w14:paraId="3E7120B5" w14:textId="4B975A4A" w:rsidR="001F29A1" w:rsidRPr="002945DA" w:rsidRDefault="001F29A1" w:rsidP="000631DD">
            <w:pPr>
              <w:ind w:left="97" w:firstLine="0"/>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Todo el personal de correspondencia</w:t>
            </w:r>
          </w:p>
        </w:tc>
        <w:tc>
          <w:tcPr>
            <w:tcW w:w="1070" w:type="pct"/>
            <w:vAlign w:val="center"/>
          </w:tcPr>
          <w:p w14:paraId="246E0CE3" w14:textId="086FB60F" w:rsidR="001F29A1" w:rsidRPr="002945DA" w:rsidRDefault="001F29A1" w:rsidP="000631DD">
            <w:pPr>
              <w:ind w:left="667"/>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2 sesiones</w:t>
            </w:r>
          </w:p>
        </w:tc>
      </w:tr>
      <w:tr w:rsidR="001F29A1" w:rsidRPr="002945DA" w14:paraId="7873F704" w14:textId="77777777" w:rsidTr="00B80539">
        <w:tc>
          <w:tcPr>
            <w:tcW w:w="1154" w:type="pct"/>
            <w:vAlign w:val="center"/>
          </w:tcPr>
          <w:p w14:paraId="33F6E42A" w14:textId="13D850B0" w:rsidR="001F29A1" w:rsidRPr="002945DA" w:rsidRDefault="001F29A1" w:rsidP="000631DD">
            <w:pPr>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Acciones de conservación a lo largo del ciclo vital-Archivos de Gestión</w:t>
            </w:r>
          </w:p>
        </w:tc>
        <w:tc>
          <w:tcPr>
            <w:tcW w:w="939" w:type="pct"/>
            <w:vAlign w:val="center"/>
          </w:tcPr>
          <w:p w14:paraId="219BE3BF" w14:textId="6C9C29B4" w:rsidR="001F29A1" w:rsidRPr="002945DA" w:rsidRDefault="001F29A1" w:rsidP="000631DD">
            <w:pPr>
              <w:ind w:firstLine="38"/>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70" w:type="pct"/>
            <w:vAlign w:val="center"/>
          </w:tcPr>
          <w:p w14:paraId="747CCA9C" w14:textId="32064C0C" w:rsidR="001F29A1" w:rsidRPr="002945DA" w:rsidRDefault="00E86FBA" w:rsidP="00FD70B9">
            <w:pPr>
              <w:ind w:left="79" w:firstLine="0"/>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GTGDA y otras áreas</w:t>
            </w:r>
          </w:p>
        </w:tc>
        <w:tc>
          <w:tcPr>
            <w:tcW w:w="967" w:type="pct"/>
            <w:vAlign w:val="center"/>
          </w:tcPr>
          <w:p w14:paraId="7275B3A9" w14:textId="1A9E813C" w:rsidR="001F29A1" w:rsidRPr="002945DA" w:rsidRDefault="007C048D" w:rsidP="000631DD">
            <w:pPr>
              <w:ind w:left="97" w:firstLine="0"/>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Gestores documentales</w:t>
            </w:r>
            <w:r w:rsidR="00E86FBA" w:rsidRPr="002945DA">
              <w:rPr>
                <w:rFonts w:ascii="Arial" w:eastAsia="Times New Roman" w:hAnsi="Arial" w:cs="Arial"/>
                <w:color w:val="000000"/>
                <w:sz w:val="18"/>
                <w:szCs w:val="20"/>
                <w:lang w:eastAsia="es-CO"/>
              </w:rPr>
              <w:t xml:space="preserve"> y</w:t>
            </w:r>
            <w:r w:rsidR="001F29A1" w:rsidRPr="002945DA">
              <w:rPr>
                <w:rFonts w:ascii="Arial" w:eastAsia="Times New Roman" w:hAnsi="Arial" w:cs="Arial"/>
                <w:color w:val="000000"/>
                <w:sz w:val="18"/>
                <w:szCs w:val="20"/>
                <w:lang w:eastAsia="es-CO"/>
              </w:rPr>
              <w:t xml:space="preserve"> personal externo que apoya las actividades de gestión documental</w:t>
            </w:r>
            <w:r w:rsidR="00E86FBA" w:rsidRPr="002945DA">
              <w:rPr>
                <w:rFonts w:ascii="Arial" w:eastAsia="Times New Roman" w:hAnsi="Arial" w:cs="Arial"/>
                <w:color w:val="000000"/>
                <w:sz w:val="18"/>
                <w:szCs w:val="20"/>
                <w:lang w:eastAsia="es-CO"/>
              </w:rPr>
              <w:t>.</w:t>
            </w:r>
          </w:p>
        </w:tc>
        <w:tc>
          <w:tcPr>
            <w:tcW w:w="1070" w:type="pct"/>
            <w:vAlign w:val="center"/>
          </w:tcPr>
          <w:p w14:paraId="287A574D" w14:textId="2E52CD72" w:rsidR="001F29A1" w:rsidRPr="002945DA" w:rsidRDefault="001F29A1" w:rsidP="000631DD">
            <w:pPr>
              <w:ind w:left="667"/>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5 sesiones</w:t>
            </w:r>
          </w:p>
        </w:tc>
      </w:tr>
      <w:tr w:rsidR="001F29A1" w:rsidRPr="002945DA" w14:paraId="215B6A17" w14:textId="77777777" w:rsidTr="00B80539">
        <w:tc>
          <w:tcPr>
            <w:tcW w:w="1154" w:type="pct"/>
            <w:vAlign w:val="center"/>
          </w:tcPr>
          <w:p w14:paraId="74B4C0F4" w14:textId="4B01B35F" w:rsidR="001F29A1" w:rsidRPr="002945DA" w:rsidRDefault="001F29A1" w:rsidP="000631DD">
            <w:pPr>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Acciones de conservación a lo largo del ciclo vital-Archivo Central</w:t>
            </w:r>
          </w:p>
        </w:tc>
        <w:tc>
          <w:tcPr>
            <w:tcW w:w="939" w:type="pct"/>
            <w:vAlign w:val="center"/>
          </w:tcPr>
          <w:p w14:paraId="555B4334" w14:textId="1B4B1423" w:rsidR="001F29A1" w:rsidRPr="002945DA" w:rsidRDefault="001F29A1" w:rsidP="000631DD">
            <w:pPr>
              <w:ind w:firstLine="38"/>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70" w:type="pct"/>
            <w:vAlign w:val="center"/>
          </w:tcPr>
          <w:p w14:paraId="292E17C1" w14:textId="36A03709" w:rsidR="001F29A1" w:rsidRPr="002945DA" w:rsidRDefault="00E86FBA" w:rsidP="00FD70B9">
            <w:pPr>
              <w:ind w:left="79" w:firstLine="0"/>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GTGDA</w:t>
            </w:r>
          </w:p>
        </w:tc>
        <w:tc>
          <w:tcPr>
            <w:tcW w:w="967" w:type="pct"/>
            <w:vAlign w:val="center"/>
          </w:tcPr>
          <w:p w14:paraId="6852163C" w14:textId="64CB29FC" w:rsidR="001F29A1" w:rsidRPr="002945DA" w:rsidRDefault="001F29A1" w:rsidP="000631DD">
            <w:pPr>
              <w:ind w:left="97" w:firstLine="0"/>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Todo el personal encargado del Archivo Central</w:t>
            </w:r>
          </w:p>
        </w:tc>
        <w:tc>
          <w:tcPr>
            <w:tcW w:w="1070" w:type="pct"/>
            <w:vAlign w:val="center"/>
          </w:tcPr>
          <w:p w14:paraId="302BF4CF" w14:textId="6116956A" w:rsidR="001F29A1" w:rsidRPr="002945DA" w:rsidRDefault="001F29A1" w:rsidP="000631DD">
            <w:pPr>
              <w:ind w:left="667"/>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 sesión</w:t>
            </w:r>
          </w:p>
        </w:tc>
      </w:tr>
    </w:tbl>
    <w:p w14:paraId="4C36FC32" w14:textId="01B0988E" w:rsidR="005F3B5A" w:rsidRDefault="00897AE4" w:rsidP="006E6C88">
      <w:pPr>
        <w:ind w:left="0" w:firstLine="0"/>
        <w:rPr>
          <w:rFonts w:ascii="Arial" w:hAnsi="Arial" w:cs="Arial"/>
          <w:bCs/>
          <w:sz w:val="24"/>
          <w:szCs w:val="24"/>
          <w:lang w:eastAsia="es-CO"/>
        </w:rPr>
      </w:pPr>
      <w:r>
        <w:rPr>
          <w:rFonts w:ascii="Arial" w:hAnsi="Arial" w:cs="Arial"/>
          <w:bCs/>
          <w:sz w:val="24"/>
          <w:szCs w:val="24"/>
          <w:lang w:eastAsia="es-CO"/>
        </w:rPr>
        <w:t>Las</w:t>
      </w:r>
      <w:r w:rsidR="005F3B5A" w:rsidRPr="000631DD">
        <w:rPr>
          <w:rFonts w:ascii="Arial" w:hAnsi="Arial" w:cs="Arial"/>
          <w:bCs/>
          <w:sz w:val="24"/>
          <w:szCs w:val="24"/>
          <w:lang w:eastAsia="es-CO"/>
        </w:rPr>
        <w:t xml:space="preserve"> capacitaciones técnicas </w:t>
      </w:r>
      <w:r>
        <w:rPr>
          <w:rFonts w:ascii="Arial" w:hAnsi="Arial" w:cs="Arial"/>
          <w:bCs/>
          <w:sz w:val="24"/>
          <w:szCs w:val="24"/>
          <w:lang w:eastAsia="es-CO"/>
        </w:rPr>
        <w:t>están</w:t>
      </w:r>
      <w:r w:rsidR="005F3B5A" w:rsidRPr="000631DD">
        <w:rPr>
          <w:rFonts w:ascii="Arial" w:hAnsi="Arial" w:cs="Arial"/>
          <w:bCs/>
          <w:sz w:val="24"/>
          <w:szCs w:val="24"/>
          <w:lang w:eastAsia="es-CO"/>
        </w:rPr>
        <w:t xml:space="preserve"> orientadas a que </w:t>
      </w:r>
      <w:r>
        <w:rPr>
          <w:rFonts w:ascii="Arial" w:hAnsi="Arial" w:cs="Arial"/>
          <w:bCs/>
          <w:sz w:val="24"/>
          <w:szCs w:val="24"/>
          <w:lang w:eastAsia="es-CO"/>
        </w:rPr>
        <w:t>los servidores públicos</w:t>
      </w:r>
      <w:r w:rsidR="00BF3A29">
        <w:rPr>
          <w:rFonts w:ascii="Arial" w:hAnsi="Arial" w:cs="Arial"/>
          <w:bCs/>
          <w:sz w:val="24"/>
          <w:szCs w:val="24"/>
          <w:lang w:eastAsia="es-CO"/>
        </w:rPr>
        <w:t>, contratistas</w:t>
      </w:r>
      <w:r>
        <w:rPr>
          <w:rFonts w:ascii="Arial" w:hAnsi="Arial" w:cs="Arial"/>
          <w:bCs/>
          <w:sz w:val="24"/>
          <w:szCs w:val="24"/>
          <w:lang w:eastAsia="es-CO"/>
        </w:rPr>
        <w:t xml:space="preserve"> o </w:t>
      </w:r>
      <w:r w:rsidR="0063424C">
        <w:rPr>
          <w:rFonts w:ascii="Arial" w:hAnsi="Arial" w:cs="Arial"/>
          <w:bCs/>
          <w:sz w:val="24"/>
          <w:szCs w:val="24"/>
          <w:lang w:eastAsia="es-CO"/>
        </w:rPr>
        <w:t>colaboradores externos</w:t>
      </w:r>
      <w:r w:rsidR="0063424C" w:rsidRPr="000631DD">
        <w:rPr>
          <w:rFonts w:ascii="Arial" w:hAnsi="Arial" w:cs="Arial"/>
          <w:bCs/>
          <w:sz w:val="24"/>
          <w:szCs w:val="24"/>
          <w:lang w:eastAsia="es-CO"/>
        </w:rPr>
        <w:t xml:space="preserve"> </w:t>
      </w:r>
      <w:r w:rsidR="005F3B5A" w:rsidRPr="000631DD">
        <w:rPr>
          <w:rFonts w:ascii="Arial" w:hAnsi="Arial" w:cs="Arial"/>
          <w:bCs/>
          <w:sz w:val="24"/>
          <w:szCs w:val="24"/>
          <w:lang w:eastAsia="es-CO"/>
        </w:rPr>
        <w:t>adquiera</w:t>
      </w:r>
      <w:r>
        <w:rPr>
          <w:rFonts w:ascii="Arial" w:hAnsi="Arial" w:cs="Arial"/>
          <w:bCs/>
          <w:sz w:val="24"/>
          <w:szCs w:val="24"/>
          <w:lang w:eastAsia="es-CO"/>
        </w:rPr>
        <w:t>n</w:t>
      </w:r>
      <w:r w:rsidR="005F3B5A" w:rsidRPr="000631DD">
        <w:rPr>
          <w:rFonts w:ascii="Arial" w:hAnsi="Arial" w:cs="Arial"/>
          <w:bCs/>
          <w:sz w:val="24"/>
          <w:szCs w:val="24"/>
          <w:lang w:eastAsia="es-CO"/>
        </w:rPr>
        <w:t xml:space="preserve"> conocimientos necesarios para </w:t>
      </w:r>
      <w:r w:rsidR="002945DA" w:rsidRPr="000631DD">
        <w:rPr>
          <w:rFonts w:ascii="Arial" w:hAnsi="Arial" w:cs="Arial"/>
          <w:bCs/>
          <w:sz w:val="24"/>
          <w:szCs w:val="24"/>
          <w:lang w:eastAsia="es-CO"/>
        </w:rPr>
        <w:t>mejorar su</w:t>
      </w:r>
      <w:r w:rsidR="005F3B5A" w:rsidRPr="000631DD">
        <w:rPr>
          <w:rFonts w:ascii="Arial" w:hAnsi="Arial" w:cs="Arial"/>
          <w:bCs/>
          <w:sz w:val="24"/>
          <w:szCs w:val="24"/>
          <w:lang w:eastAsia="es-CO"/>
        </w:rPr>
        <w:t xml:space="preserve"> desempeño laboral </w:t>
      </w:r>
      <w:r w:rsidR="002945DA" w:rsidRPr="000631DD">
        <w:rPr>
          <w:rFonts w:ascii="Arial" w:hAnsi="Arial" w:cs="Arial"/>
          <w:bCs/>
          <w:sz w:val="24"/>
          <w:szCs w:val="24"/>
          <w:lang w:eastAsia="es-CO"/>
        </w:rPr>
        <w:t xml:space="preserve">relacionado con la </w:t>
      </w:r>
      <w:r w:rsidR="00702630" w:rsidRPr="000631DD">
        <w:rPr>
          <w:rFonts w:ascii="Arial" w:hAnsi="Arial" w:cs="Arial"/>
          <w:bCs/>
          <w:sz w:val="24"/>
          <w:szCs w:val="24"/>
          <w:lang w:eastAsia="es-CO"/>
        </w:rPr>
        <w:t>conservación de los documentos de la Entidad, las cuales se exponen a continuación:</w:t>
      </w:r>
    </w:p>
    <w:p w14:paraId="21015030" w14:textId="1C282F70" w:rsidR="005F3B5A" w:rsidRDefault="005F3B5A" w:rsidP="006E6C88">
      <w:pPr>
        <w:ind w:left="354"/>
        <w:jc w:val="center"/>
        <w:rPr>
          <w:rFonts w:ascii="Arial" w:eastAsia="Times New Roman" w:hAnsi="Arial" w:cs="Arial"/>
          <w:color w:val="000000"/>
          <w:sz w:val="18"/>
          <w:szCs w:val="20"/>
          <w:lang w:eastAsia="es-CO"/>
        </w:rPr>
      </w:pPr>
      <w:r w:rsidRPr="008D391E">
        <w:rPr>
          <w:rFonts w:ascii="Arial" w:eastAsia="Times New Roman" w:hAnsi="Arial" w:cs="Arial"/>
          <w:b/>
          <w:color w:val="000000"/>
          <w:sz w:val="18"/>
          <w:szCs w:val="20"/>
          <w:lang w:eastAsia="es-CO"/>
        </w:rPr>
        <w:t>Cuadro N°.</w:t>
      </w:r>
      <w:r w:rsidR="00F43493">
        <w:rPr>
          <w:rFonts w:ascii="Arial" w:eastAsia="Times New Roman" w:hAnsi="Arial" w:cs="Arial"/>
          <w:b/>
          <w:color w:val="000000"/>
          <w:sz w:val="18"/>
          <w:szCs w:val="20"/>
          <w:lang w:eastAsia="es-CO"/>
        </w:rPr>
        <w:t>2</w:t>
      </w:r>
      <w:r w:rsidRPr="008D391E">
        <w:rPr>
          <w:rFonts w:ascii="Arial" w:eastAsia="Times New Roman" w:hAnsi="Arial" w:cs="Arial"/>
          <w:b/>
          <w:color w:val="000000"/>
          <w:sz w:val="18"/>
          <w:szCs w:val="20"/>
          <w:lang w:eastAsia="es-CO"/>
        </w:rPr>
        <w:t xml:space="preserve">. </w:t>
      </w:r>
      <w:r w:rsidRPr="008D391E">
        <w:rPr>
          <w:rFonts w:ascii="Arial" w:eastAsia="Times New Roman" w:hAnsi="Arial" w:cs="Arial"/>
          <w:color w:val="000000"/>
          <w:sz w:val="18"/>
          <w:szCs w:val="20"/>
          <w:lang w:eastAsia="es-CO"/>
        </w:rPr>
        <w:t xml:space="preserve">Cronograma de capacitaciones </w:t>
      </w:r>
      <w:r>
        <w:rPr>
          <w:rFonts w:ascii="Arial" w:eastAsia="Times New Roman" w:hAnsi="Arial" w:cs="Arial"/>
          <w:color w:val="000000"/>
          <w:sz w:val="18"/>
          <w:szCs w:val="20"/>
          <w:lang w:eastAsia="es-CO"/>
        </w:rPr>
        <w:t>técnicas en conservación documental</w:t>
      </w:r>
    </w:p>
    <w:tbl>
      <w:tblPr>
        <w:tblStyle w:val="Tablaconcuadrcula"/>
        <w:tblW w:w="5000" w:type="pct"/>
        <w:tblLook w:val="04A0" w:firstRow="1" w:lastRow="0" w:firstColumn="1" w:lastColumn="0" w:noHBand="0" w:noVBand="1"/>
      </w:tblPr>
      <w:tblGrid>
        <w:gridCol w:w="2192"/>
        <w:gridCol w:w="1618"/>
        <w:gridCol w:w="1437"/>
        <w:gridCol w:w="1953"/>
        <w:gridCol w:w="1628"/>
      </w:tblGrid>
      <w:tr w:rsidR="005F3B5A" w:rsidRPr="002945DA" w14:paraId="67DAC53C" w14:textId="77777777" w:rsidTr="00B80539">
        <w:trPr>
          <w:tblHeader/>
        </w:trPr>
        <w:tc>
          <w:tcPr>
            <w:tcW w:w="1242" w:type="pct"/>
            <w:shd w:val="clear" w:color="auto" w:fill="D9D9D9" w:themeFill="background1" w:themeFillShade="D9"/>
            <w:vAlign w:val="center"/>
          </w:tcPr>
          <w:p w14:paraId="44012479" w14:textId="77777777"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TEMÁTICA</w:t>
            </w:r>
          </w:p>
        </w:tc>
        <w:tc>
          <w:tcPr>
            <w:tcW w:w="916" w:type="pct"/>
            <w:tcBorders>
              <w:bottom w:val="single" w:sz="4" w:space="0" w:color="auto"/>
            </w:tcBorders>
            <w:shd w:val="clear" w:color="auto" w:fill="D9D9D9" w:themeFill="background1" w:themeFillShade="D9"/>
            <w:vAlign w:val="center"/>
          </w:tcPr>
          <w:p w14:paraId="7AE104DA" w14:textId="77777777"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TIEMPO DE CAPACITACIÓN</w:t>
            </w:r>
          </w:p>
          <w:p w14:paraId="258429AA" w14:textId="77777777"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(Horas)</w:t>
            </w:r>
          </w:p>
        </w:tc>
        <w:tc>
          <w:tcPr>
            <w:tcW w:w="814" w:type="pct"/>
            <w:tcBorders>
              <w:bottom w:val="single" w:sz="4" w:space="0" w:color="auto"/>
            </w:tcBorders>
            <w:shd w:val="clear" w:color="auto" w:fill="D9D9D9" w:themeFill="background1" w:themeFillShade="D9"/>
            <w:vAlign w:val="center"/>
          </w:tcPr>
          <w:p w14:paraId="44882CFB" w14:textId="52601F41"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PÚBLICO AL QUE VA DIRIGIDO</w:t>
            </w:r>
          </w:p>
        </w:tc>
        <w:tc>
          <w:tcPr>
            <w:tcW w:w="1106" w:type="pct"/>
            <w:tcBorders>
              <w:bottom w:val="single" w:sz="4" w:space="0" w:color="auto"/>
            </w:tcBorders>
            <w:shd w:val="clear" w:color="auto" w:fill="D9D9D9" w:themeFill="background1" w:themeFillShade="D9"/>
            <w:vAlign w:val="center"/>
          </w:tcPr>
          <w:p w14:paraId="25A73C87" w14:textId="5C8C0320"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PERFIL DEL PÚBLICO</w:t>
            </w:r>
          </w:p>
        </w:tc>
        <w:tc>
          <w:tcPr>
            <w:tcW w:w="922" w:type="pct"/>
            <w:tcBorders>
              <w:bottom w:val="single" w:sz="4" w:space="0" w:color="auto"/>
            </w:tcBorders>
            <w:shd w:val="clear" w:color="auto" w:fill="D9D9D9" w:themeFill="background1" w:themeFillShade="D9"/>
            <w:vAlign w:val="center"/>
          </w:tcPr>
          <w:p w14:paraId="1BC9BC9F" w14:textId="77777777"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PERIODICIDAD</w:t>
            </w:r>
          </w:p>
          <w:p w14:paraId="2555CE5E" w14:textId="4057D41E" w:rsidR="005F3B5A" w:rsidRPr="00897AE4" w:rsidRDefault="005F3B5A" w:rsidP="00897AE4">
            <w:pPr>
              <w:spacing w:before="0" w:after="0"/>
              <w:ind w:left="22" w:hanging="22"/>
              <w:jc w:val="center"/>
              <w:rPr>
                <w:rFonts w:ascii="Arial" w:eastAsia="Times New Roman" w:hAnsi="Arial" w:cs="Arial"/>
                <w:b/>
                <w:bCs/>
                <w:color w:val="000000"/>
                <w:sz w:val="18"/>
                <w:szCs w:val="20"/>
                <w:lang w:eastAsia="es-CO"/>
              </w:rPr>
            </w:pPr>
            <w:r w:rsidRPr="00897AE4">
              <w:rPr>
                <w:rFonts w:ascii="Arial" w:eastAsia="Times New Roman" w:hAnsi="Arial" w:cs="Arial"/>
                <w:b/>
                <w:bCs/>
                <w:color w:val="000000"/>
                <w:sz w:val="18"/>
                <w:szCs w:val="20"/>
                <w:lang w:eastAsia="es-CO"/>
              </w:rPr>
              <w:t>(cantidad de veces que se dicta la temática)</w:t>
            </w:r>
          </w:p>
        </w:tc>
      </w:tr>
      <w:tr w:rsidR="005F3B5A" w:rsidRPr="005F3B5A" w14:paraId="3AAF6C69" w14:textId="77777777" w:rsidTr="00B80539">
        <w:tc>
          <w:tcPr>
            <w:tcW w:w="1242" w:type="pct"/>
            <w:vAlign w:val="center"/>
          </w:tcPr>
          <w:p w14:paraId="4ECD8DE0" w14:textId="7B278BE9"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Limpieza de las unidades de almacenamiento: cajas y mobiliario</w:t>
            </w:r>
          </w:p>
        </w:tc>
        <w:tc>
          <w:tcPr>
            <w:tcW w:w="916" w:type="pct"/>
            <w:tcBorders>
              <w:bottom w:val="single" w:sz="4" w:space="0" w:color="auto"/>
            </w:tcBorders>
            <w:vAlign w:val="center"/>
          </w:tcPr>
          <w:p w14:paraId="3EC8A69D" w14:textId="372F747D"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1:30</w:t>
            </w:r>
          </w:p>
        </w:tc>
        <w:tc>
          <w:tcPr>
            <w:tcW w:w="814" w:type="pct"/>
            <w:tcBorders>
              <w:bottom w:val="single" w:sz="4" w:space="0" w:color="auto"/>
            </w:tcBorders>
            <w:vAlign w:val="center"/>
          </w:tcPr>
          <w:p w14:paraId="32AC9F84" w14:textId="4A18FA5D" w:rsidR="005F3B5A" w:rsidRPr="005F3B5A" w:rsidRDefault="005F3B5A" w:rsidP="00897AE4">
            <w:pPr>
              <w:tabs>
                <w:tab w:val="left" w:pos="29"/>
              </w:tabs>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 xml:space="preserve">Grupo </w:t>
            </w:r>
            <w:r>
              <w:rPr>
                <w:rFonts w:ascii="Arial" w:eastAsia="Times New Roman" w:hAnsi="Arial" w:cs="Arial"/>
                <w:color w:val="000000"/>
                <w:sz w:val="18"/>
                <w:szCs w:val="20"/>
                <w:lang w:eastAsia="es-CO"/>
              </w:rPr>
              <w:t>de Trabajo de Servicios Administrativos y Recursos Físicos</w:t>
            </w:r>
          </w:p>
        </w:tc>
        <w:tc>
          <w:tcPr>
            <w:tcW w:w="1106" w:type="pct"/>
            <w:tcBorders>
              <w:bottom w:val="single" w:sz="4" w:space="0" w:color="auto"/>
            </w:tcBorders>
            <w:vAlign w:val="center"/>
          </w:tcPr>
          <w:p w14:paraId="23705390" w14:textId="238164C7"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Todo el personal de aseo y cafetería</w:t>
            </w:r>
            <w:r w:rsidR="000E4304">
              <w:rPr>
                <w:rFonts w:ascii="Arial" w:eastAsia="Times New Roman" w:hAnsi="Arial" w:cs="Arial"/>
                <w:color w:val="000000"/>
                <w:sz w:val="18"/>
                <w:szCs w:val="20"/>
                <w:lang w:eastAsia="es-CO"/>
              </w:rPr>
              <w:t xml:space="preserve"> en sedes</w:t>
            </w:r>
            <w:r>
              <w:rPr>
                <w:rFonts w:ascii="Arial" w:eastAsia="Times New Roman" w:hAnsi="Arial" w:cs="Arial"/>
                <w:color w:val="000000"/>
                <w:sz w:val="18"/>
                <w:szCs w:val="20"/>
                <w:lang w:eastAsia="es-CO"/>
              </w:rPr>
              <w:t xml:space="preserve"> y contratos de arrendamiento de depósitos industriales</w:t>
            </w:r>
          </w:p>
        </w:tc>
        <w:tc>
          <w:tcPr>
            <w:tcW w:w="922" w:type="pct"/>
            <w:tcBorders>
              <w:bottom w:val="single" w:sz="4" w:space="0" w:color="auto"/>
            </w:tcBorders>
            <w:vAlign w:val="center"/>
          </w:tcPr>
          <w:p w14:paraId="27426F2A" w14:textId="3AADB73A" w:rsidR="005F3B5A" w:rsidRPr="005F3B5A" w:rsidRDefault="004A46D2" w:rsidP="00897AE4">
            <w:pPr>
              <w:spacing w:before="0" w:after="0"/>
              <w:ind w:left="0"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2</w:t>
            </w:r>
            <w:r w:rsidR="005F3B5A" w:rsidRPr="005F3B5A">
              <w:rPr>
                <w:rFonts w:ascii="Arial" w:eastAsia="Times New Roman" w:hAnsi="Arial" w:cs="Arial"/>
                <w:color w:val="000000"/>
                <w:sz w:val="18"/>
                <w:szCs w:val="20"/>
                <w:lang w:eastAsia="es-CO"/>
              </w:rPr>
              <w:t xml:space="preserve"> sesiones</w:t>
            </w:r>
          </w:p>
        </w:tc>
      </w:tr>
      <w:tr w:rsidR="005F3B5A" w:rsidRPr="005F3B5A" w14:paraId="34F36BE1" w14:textId="77777777" w:rsidTr="00B80539">
        <w:tc>
          <w:tcPr>
            <w:tcW w:w="1242" w:type="pct"/>
            <w:vAlign w:val="center"/>
          </w:tcPr>
          <w:p w14:paraId="3B103C7D" w14:textId="6D305CC8"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lastRenderedPageBreak/>
              <w:t>Aspectos generales del papel: composición.</w:t>
            </w:r>
          </w:p>
        </w:tc>
        <w:tc>
          <w:tcPr>
            <w:tcW w:w="916" w:type="pct"/>
            <w:tcBorders>
              <w:top w:val="single" w:sz="4" w:space="0" w:color="auto"/>
            </w:tcBorders>
            <w:vAlign w:val="center"/>
          </w:tcPr>
          <w:p w14:paraId="78ED5927" w14:textId="7364496F"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14" w:type="pct"/>
            <w:tcBorders>
              <w:top w:val="single" w:sz="4" w:space="0" w:color="auto"/>
            </w:tcBorders>
            <w:vAlign w:val="center"/>
          </w:tcPr>
          <w:p w14:paraId="448233E4" w14:textId="3B6C2378"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tcBorders>
              <w:top w:val="single" w:sz="4" w:space="0" w:color="auto"/>
            </w:tcBorders>
            <w:vAlign w:val="center"/>
          </w:tcPr>
          <w:p w14:paraId="520D7C15" w14:textId="7199A592"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Profesionales, secretarias, personal externo que apoya las actividades de gestión documental y personal encargado del archivo de la SIC.</w:t>
            </w:r>
          </w:p>
        </w:tc>
        <w:tc>
          <w:tcPr>
            <w:tcW w:w="922" w:type="pct"/>
            <w:tcBorders>
              <w:top w:val="single" w:sz="4" w:space="0" w:color="auto"/>
            </w:tcBorders>
            <w:vAlign w:val="center"/>
          </w:tcPr>
          <w:p w14:paraId="6A5E0BB1" w14:textId="2E71B372"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5 sesiones</w:t>
            </w:r>
          </w:p>
        </w:tc>
      </w:tr>
      <w:tr w:rsidR="005F3B5A" w:rsidRPr="005F3B5A" w14:paraId="39D1663D" w14:textId="77777777" w:rsidTr="00BF3A29">
        <w:tc>
          <w:tcPr>
            <w:tcW w:w="1242" w:type="pct"/>
            <w:vAlign w:val="center"/>
          </w:tcPr>
          <w:p w14:paraId="296D5E83" w14:textId="34563BC1"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Aspectos generales de medios físicos</w:t>
            </w:r>
            <w:r w:rsidR="007C048D">
              <w:rPr>
                <w:rFonts w:ascii="Arial" w:eastAsia="Times New Roman" w:hAnsi="Arial" w:cs="Arial"/>
                <w:b/>
                <w:bCs/>
                <w:color w:val="000000"/>
                <w:sz w:val="18"/>
                <w:szCs w:val="20"/>
                <w:lang w:eastAsia="es-CO"/>
              </w:rPr>
              <w:t xml:space="preserve"> (análogos)</w:t>
            </w:r>
            <w:r w:rsidRPr="002945DA">
              <w:rPr>
                <w:rFonts w:ascii="Arial" w:eastAsia="Times New Roman" w:hAnsi="Arial" w:cs="Arial"/>
                <w:b/>
                <w:bCs/>
                <w:color w:val="000000"/>
                <w:sz w:val="18"/>
                <w:szCs w:val="20"/>
                <w:lang w:eastAsia="es-CO"/>
              </w:rPr>
              <w:t xml:space="preserve"> de almacenamiento.</w:t>
            </w:r>
          </w:p>
        </w:tc>
        <w:tc>
          <w:tcPr>
            <w:tcW w:w="916" w:type="pct"/>
            <w:vAlign w:val="center"/>
          </w:tcPr>
          <w:p w14:paraId="63CF858E" w14:textId="0B4FFBA6"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14" w:type="pct"/>
            <w:vAlign w:val="center"/>
          </w:tcPr>
          <w:p w14:paraId="2B437ABE" w14:textId="3E998C35"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56C8A2EA" w14:textId="3F2B7F6A"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Profesionales, secretarias, personal externo que apoya las actividades de gestión documental y personal encargado del archivo de la SIC.</w:t>
            </w:r>
          </w:p>
        </w:tc>
        <w:tc>
          <w:tcPr>
            <w:tcW w:w="922" w:type="pct"/>
            <w:vAlign w:val="center"/>
          </w:tcPr>
          <w:p w14:paraId="6A1EC751" w14:textId="02C3DBC1"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5 sesiones</w:t>
            </w:r>
          </w:p>
        </w:tc>
      </w:tr>
      <w:tr w:rsidR="005F3B5A" w:rsidRPr="005F3B5A" w14:paraId="1525C1A4" w14:textId="77777777" w:rsidTr="0061363A">
        <w:tc>
          <w:tcPr>
            <w:tcW w:w="1242" w:type="pct"/>
            <w:vAlign w:val="center"/>
          </w:tcPr>
          <w:p w14:paraId="02E73F9A" w14:textId="461039AB"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Factores de alteración: internos y externos e identificación</w:t>
            </w:r>
          </w:p>
        </w:tc>
        <w:tc>
          <w:tcPr>
            <w:tcW w:w="916" w:type="pct"/>
            <w:vAlign w:val="center"/>
          </w:tcPr>
          <w:p w14:paraId="7C7FBA87" w14:textId="79DB0CB1"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w:t>
            </w:r>
            <w:r w:rsidR="0061363A">
              <w:rPr>
                <w:rFonts w:ascii="Arial" w:eastAsia="Times New Roman" w:hAnsi="Arial" w:cs="Arial"/>
                <w:color w:val="000000"/>
                <w:sz w:val="18"/>
                <w:szCs w:val="20"/>
                <w:lang w:eastAsia="es-CO"/>
              </w:rPr>
              <w:t>0</w:t>
            </w:r>
            <w:r w:rsidRPr="002945DA">
              <w:rPr>
                <w:rFonts w:ascii="Arial" w:eastAsia="Times New Roman" w:hAnsi="Arial" w:cs="Arial"/>
                <w:color w:val="000000"/>
                <w:sz w:val="18"/>
                <w:szCs w:val="20"/>
                <w:lang w:eastAsia="es-CO"/>
              </w:rPr>
              <w:t>0</w:t>
            </w:r>
          </w:p>
        </w:tc>
        <w:tc>
          <w:tcPr>
            <w:tcW w:w="814" w:type="pct"/>
            <w:vAlign w:val="center"/>
          </w:tcPr>
          <w:p w14:paraId="4B23C71A" w14:textId="23A4B063"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369A1D2B" w14:textId="76FF6855"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Todos</w:t>
            </w:r>
          </w:p>
        </w:tc>
        <w:tc>
          <w:tcPr>
            <w:tcW w:w="922" w:type="pct"/>
            <w:vAlign w:val="center"/>
          </w:tcPr>
          <w:p w14:paraId="515DC39A" w14:textId="3F5274AC"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5 sesiones</w:t>
            </w:r>
          </w:p>
        </w:tc>
      </w:tr>
      <w:tr w:rsidR="005F3B5A" w:rsidRPr="005F3B5A" w14:paraId="4182EF03" w14:textId="77777777" w:rsidTr="00BF3A29">
        <w:tc>
          <w:tcPr>
            <w:tcW w:w="1242" w:type="pct"/>
            <w:vAlign w:val="center"/>
          </w:tcPr>
          <w:p w14:paraId="3ECC08A0" w14:textId="65D8FA7D"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Biodeterioro y bioseguridad</w:t>
            </w:r>
          </w:p>
        </w:tc>
        <w:tc>
          <w:tcPr>
            <w:tcW w:w="916" w:type="pct"/>
            <w:vAlign w:val="center"/>
          </w:tcPr>
          <w:p w14:paraId="3473B226" w14:textId="500E7CAE"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14" w:type="pct"/>
            <w:vAlign w:val="center"/>
          </w:tcPr>
          <w:p w14:paraId="55863558" w14:textId="61579580"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18B94D22" w14:textId="4EC82ADA"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Todos</w:t>
            </w:r>
          </w:p>
        </w:tc>
        <w:tc>
          <w:tcPr>
            <w:tcW w:w="922" w:type="pct"/>
            <w:vAlign w:val="center"/>
          </w:tcPr>
          <w:p w14:paraId="17D0D4DD" w14:textId="7020D9D7"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5 sesiones</w:t>
            </w:r>
          </w:p>
        </w:tc>
      </w:tr>
      <w:tr w:rsidR="005F3B5A" w:rsidRPr="005F3B5A" w14:paraId="09007B68" w14:textId="77777777" w:rsidTr="00BF3A29">
        <w:tc>
          <w:tcPr>
            <w:tcW w:w="1242" w:type="pct"/>
            <w:vAlign w:val="center"/>
          </w:tcPr>
          <w:p w14:paraId="31F1BBB7" w14:textId="60D46A9F"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Sistema Integrado de Conservación y Plan de Conservación Documental: Definición, componentes, elementos mínimos, responsabilidad, entre otros (Acuerdo 006 de 2014)</w:t>
            </w:r>
          </w:p>
        </w:tc>
        <w:tc>
          <w:tcPr>
            <w:tcW w:w="916" w:type="pct"/>
            <w:vAlign w:val="center"/>
          </w:tcPr>
          <w:p w14:paraId="21BB3852" w14:textId="500B37EB"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1:00</w:t>
            </w:r>
          </w:p>
        </w:tc>
        <w:tc>
          <w:tcPr>
            <w:tcW w:w="814" w:type="pct"/>
            <w:vAlign w:val="center"/>
          </w:tcPr>
          <w:p w14:paraId="266C574A" w14:textId="620A3790"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255D7FE3" w14:textId="4011553E" w:rsidR="005F3B5A" w:rsidRPr="005F3B5A" w:rsidRDefault="0061363A" w:rsidP="00897AE4">
            <w:pPr>
              <w:spacing w:before="0" w:after="0"/>
              <w:ind w:left="0"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 xml:space="preserve">Gestores documentales, </w:t>
            </w:r>
            <w:r w:rsidR="005F3B5A" w:rsidRPr="005F3B5A">
              <w:rPr>
                <w:rFonts w:ascii="Arial" w:eastAsia="Times New Roman" w:hAnsi="Arial" w:cs="Arial"/>
                <w:color w:val="000000"/>
                <w:sz w:val="18"/>
                <w:szCs w:val="20"/>
                <w:lang w:eastAsia="es-CO"/>
              </w:rPr>
              <w:t>profesionales y secretarias</w:t>
            </w:r>
          </w:p>
        </w:tc>
        <w:tc>
          <w:tcPr>
            <w:tcW w:w="922" w:type="pct"/>
            <w:vAlign w:val="center"/>
          </w:tcPr>
          <w:p w14:paraId="0EFFDE51" w14:textId="059A401E"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2 sesiones</w:t>
            </w:r>
          </w:p>
        </w:tc>
      </w:tr>
      <w:tr w:rsidR="005F3B5A" w:rsidRPr="005F3B5A" w14:paraId="059DC320" w14:textId="77777777" w:rsidTr="00BF3A29">
        <w:tc>
          <w:tcPr>
            <w:tcW w:w="1242" w:type="pct"/>
            <w:vMerge w:val="restart"/>
            <w:vAlign w:val="center"/>
          </w:tcPr>
          <w:p w14:paraId="50208C53" w14:textId="6A3A66A9" w:rsidR="005F3B5A" w:rsidRPr="002945DA" w:rsidRDefault="005F3B5A" w:rsidP="00897AE4">
            <w:pPr>
              <w:spacing w:before="0" w:after="0"/>
              <w:ind w:left="22" w:firstLine="0"/>
              <w:rPr>
                <w:rFonts w:ascii="Arial" w:eastAsia="Times New Roman" w:hAnsi="Arial" w:cs="Arial"/>
                <w:b/>
                <w:bCs/>
                <w:color w:val="000000"/>
                <w:sz w:val="18"/>
                <w:szCs w:val="20"/>
                <w:lang w:eastAsia="es-CO"/>
              </w:rPr>
            </w:pPr>
            <w:r w:rsidRPr="002945DA">
              <w:rPr>
                <w:rFonts w:ascii="Arial" w:eastAsia="Times New Roman" w:hAnsi="Arial" w:cs="Arial"/>
                <w:b/>
                <w:bCs/>
                <w:color w:val="000000"/>
                <w:sz w:val="18"/>
                <w:szCs w:val="20"/>
                <w:lang w:eastAsia="es-CO"/>
              </w:rPr>
              <w:t>Programas de Conservación Preventiva</w:t>
            </w:r>
          </w:p>
        </w:tc>
        <w:tc>
          <w:tcPr>
            <w:tcW w:w="916" w:type="pct"/>
            <w:vAlign w:val="center"/>
          </w:tcPr>
          <w:p w14:paraId="0BB43B20" w14:textId="2F4C5FC8"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w:t>
            </w:r>
            <w:r w:rsidR="0061363A">
              <w:rPr>
                <w:rFonts w:ascii="Arial" w:eastAsia="Times New Roman" w:hAnsi="Arial" w:cs="Arial"/>
                <w:color w:val="000000"/>
                <w:sz w:val="18"/>
                <w:szCs w:val="20"/>
                <w:lang w:eastAsia="es-CO"/>
              </w:rPr>
              <w:t>0</w:t>
            </w:r>
            <w:r w:rsidRPr="002945DA">
              <w:rPr>
                <w:rFonts w:ascii="Arial" w:eastAsia="Times New Roman" w:hAnsi="Arial" w:cs="Arial"/>
                <w:color w:val="000000"/>
                <w:sz w:val="18"/>
                <w:szCs w:val="20"/>
                <w:lang w:eastAsia="es-CO"/>
              </w:rPr>
              <w:t>0</w:t>
            </w:r>
          </w:p>
        </w:tc>
        <w:tc>
          <w:tcPr>
            <w:tcW w:w="814" w:type="pct"/>
            <w:vAlign w:val="center"/>
          </w:tcPr>
          <w:p w14:paraId="1C4CEE7A" w14:textId="47CAD67F"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4E658C78" w14:textId="1422A609"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Todos, pero en dos grupos: Grupo 1 (</w:t>
            </w:r>
            <w:r w:rsidR="0061363A">
              <w:rPr>
                <w:rFonts w:ascii="Arial" w:eastAsia="Times New Roman" w:hAnsi="Arial" w:cs="Arial"/>
                <w:color w:val="000000"/>
                <w:sz w:val="18"/>
                <w:szCs w:val="20"/>
                <w:lang w:eastAsia="es-CO"/>
              </w:rPr>
              <w:t>Gestores documentales</w:t>
            </w:r>
            <w:r w:rsidRPr="005F3B5A">
              <w:rPr>
                <w:rFonts w:ascii="Arial" w:eastAsia="Times New Roman" w:hAnsi="Arial" w:cs="Arial"/>
                <w:color w:val="000000"/>
                <w:sz w:val="18"/>
                <w:szCs w:val="20"/>
                <w:lang w:eastAsia="es-CO"/>
              </w:rPr>
              <w:t>, profesionales y secretarias)</w:t>
            </w:r>
          </w:p>
        </w:tc>
        <w:tc>
          <w:tcPr>
            <w:tcW w:w="922" w:type="pct"/>
            <w:vAlign w:val="center"/>
          </w:tcPr>
          <w:p w14:paraId="28CAC2BE" w14:textId="1E709820"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2 sesiones</w:t>
            </w:r>
          </w:p>
        </w:tc>
      </w:tr>
      <w:tr w:rsidR="005F3B5A" w:rsidRPr="005F3B5A" w14:paraId="3CBF04D3" w14:textId="77777777" w:rsidTr="00BF3A29">
        <w:tc>
          <w:tcPr>
            <w:tcW w:w="1242" w:type="pct"/>
            <w:vMerge/>
            <w:vAlign w:val="center"/>
          </w:tcPr>
          <w:p w14:paraId="196A90A3" w14:textId="77777777" w:rsidR="005F3B5A" w:rsidRPr="002945DA" w:rsidRDefault="005F3B5A" w:rsidP="000631DD">
            <w:pPr>
              <w:spacing w:before="0" w:after="0"/>
              <w:rPr>
                <w:rFonts w:ascii="Arial" w:eastAsia="Times New Roman" w:hAnsi="Arial" w:cs="Arial"/>
                <w:b/>
                <w:bCs/>
                <w:color w:val="000000"/>
                <w:sz w:val="18"/>
                <w:szCs w:val="20"/>
                <w:lang w:eastAsia="es-CO"/>
              </w:rPr>
            </w:pPr>
          </w:p>
        </w:tc>
        <w:tc>
          <w:tcPr>
            <w:tcW w:w="916" w:type="pct"/>
            <w:vAlign w:val="center"/>
          </w:tcPr>
          <w:p w14:paraId="283B7D35" w14:textId="38A67552" w:rsidR="005F3B5A" w:rsidRPr="002945DA" w:rsidRDefault="005F3B5A" w:rsidP="00897AE4">
            <w:pPr>
              <w:spacing w:before="0" w:after="0"/>
              <w:ind w:left="0" w:hanging="23"/>
              <w:jc w:val="center"/>
              <w:rPr>
                <w:rFonts w:ascii="Arial" w:eastAsia="Times New Roman" w:hAnsi="Arial" w:cs="Arial"/>
                <w:color w:val="000000"/>
                <w:sz w:val="18"/>
                <w:szCs w:val="20"/>
                <w:lang w:eastAsia="es-CO"/>
              </w:rPr>
            </w:pPr>
            <w:r w:rsidRPr="002945DA">
              <w:rPr>
                <w:rFonts w:ascii="Arial" w:eastAsia="Times New Roman" w:hAnsi="Arial" w:cs="Arial"/>
                <w:color w:val="000000"/>
                <w:sz w:val="18"/>
                <w:szCs w:val="20"/>
                <w:lang w:eastAsia="es-CO"/>
              </w:rPr>
              <w:t>1:</w:t>
            </w:r>
            <w:r w:rsidR="0061363A">
              <w:rPr>
                <w:rFonts w:ascii="Arial" w:eastAsia="Times New Roman" w:hAnsi="Arial" w:cs="Arial"/>
                <w:color w:val="000000"/>
                <w:sz w:val="18"/>
                <w:szCs w:val="20"/>
                <w:lang w:eastAsia="es-CO"/>
              </w:rPr>
              <w:t>0</w:t>
            </w:r>
            <w:r w:rsidRPr="002945DA">
              <w:rPr>
                <w:rFonts w:ascii="Arial" w:eastAsia="Times New Roman" w:hAnsi="Arial" w:cs="Arial"/>
                <w:color w:val="000000"/>
                <w:sz w:val="18"/>
                <w:szCs w:val="20"/>
                <w:lang w:eastAsia="es-CO"/>
              </w:rPr>
              <w:t>0</w:t>
            </w:r>
          </w:p>
        </w:tc>
        <w:tc>
          <w:tcPr>
            <w:tcW w:w="814" w:type="pct"/>
            <w:vAlign w:val="center"/>
          </w:tcPr>
          <w:p w14:paraId="0D3F1261" w14:textId="6D8CF1D3"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GTGDA y otras áreas</w:t>
            </w:r>
          </w:p>
        </w:tc>
        <w:tc>
          <w:tcPr>
            <w:tcW w:w="1106" w:type="pct"/>
            <w:vAlign w:val="center"/>
          </w:tcPr>
          <w:p w14:paraId="47B0C896" w14:textId="0728EA3F"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Grupo 2 (Personal externo que apoya las actividades de gestión documental, personal encargado de archivo de la SIC y personal de aseo y cafetería)</w:t>
            </w:r>
          </w:p>
        </w:tc>
        <w:tc>
          <w:tcPr>
            <w:tcW w:w="922" w:type="pct"/>
            <w:vAlign w:val="center"/>
          </w:tcPr>
          <w:p w14:paraId="640C08EB" w14:textId="47AF3353" w:rsidR="005F3B5A" w:rsidRPr="005F3B5A" w:rsidRDefault="005F3B5A" w:rsidP="00897AE4">
            <w:pPr>
              <w:spacing w:before="0" w:after="0"/>
              <w:ind w:left="0" w:firstLine="0"/>
              <w:jc w:val="center"/>
              <w:rPr>
                <w:rFonts w:ascii="Arial" w:eastAsia="Times New Roman" w:hAnsi="Arial" w:cs="Arial"/>
                <w:color w:val="000000"/>
                <w:sz w:val="18"/>
                <w:szCs w:val="20"/>
                <w:lang w:eastAsia="es-CO"/>
              </w:rPr>
            </w:pPr>
            <w:r w:rsidRPr="005F3B5A">
              <w:rPr>
                <w:rFonts w:ascii="Arial" w:eastAsia="Times New Roman" w:hAnsi="Arial" w:cs="Arial"/>
                <w:color w:val="000000"/>
                <w:sz w:val="18"/>
                <w:szCs w:val="20"/>
                <w:lang w:eastAsia="es-CO"/>
              </w:rPr>
              <w:t>3 sesiones</w:t>
            </w:r>
          </w:p>
        </w:tc>
      </w:tr>
    </w:tbl>
    <w:p w14:paraId="7D210CCE" w14:textId="5E007934" w:rsidR="001F29A1" w:rsidRPr="0012483B" w:rsidRDefault="0035793E" w:rsidP="006E6C88">
      <w:pPr>
        <w:ind w:left="0" w:firstLine="0"/>
        <w:rPr>
          <w:rFonts w:ascii="Arial" w:hAnsi="Arial" w:cs="Arial"/>
          <w:bCs/>
          <w:sz w:val="24"/>
          <w:szCs w:val="24"/>
          <w:lang w:eastAsia="es-CO"/>
        </w:rPr>
      </w:pPr>
      <w:r w:rsidRPr="0012483B">
        <w:rPr>
          <w:rFonts w:ascii="Arial" w:hAnsi="Arial" w:cs="Arial"/>
          <w:bCs/>
          <w:sz w:val="24"/>
          <w:szCs w:val="24"/>
          <w:lang w:eastAsia="es-CO"/>
        </w:rPr>
        <w:t>La</w:t>
      </w:r>
      <w:r w:rsidR="00900473">
        <w:rPr>
          <w:rFonts w:ascii="Arial" w:hAnsi="Arial" w:cs="Arial"/>
          <w:bCs/>
          <w:sz w:val="24"/>
          <w:szCs w:val="24"/>
          <w:lang w:eastAsia="es-CO"/>
        </w:rPr>
        <w:t>s</w:t>
      </w:r>
      <w:r w:rsidRPr="0012483B">
        <w:rPr>
          <w:rFonts w:ascii="Arial" w:hAnsi="Arial" w:cs="Arial"/>
          <w:bCs/>
          <w:sz w:val="24"/>
          <w:szCs w:val="24"/>
          <w:lang w:eastAsia="es-CO"/>
        </w:rPr>
        <w:t xml:space="preserve"> temática</w:t>
      </w:r>
      <w:r w:rsidR="00900473">
        <w:rPr>
          <w:rFonts w:ascii="Arial" w:hAnsi="Arial" w:cs="Arial"/>
          <w:bCs/>
          <w:sz w:val="24"/>
          <w:szCs w:val="24"/>
          <w:lang w:eastAsia="es-CO"/>
        </w:rPr>
        <w:t>s</w:t>
      </w:r>
      <w:r w:rsidRPr="0012483B">
        <w:rPr>
          <w:rFonts w:ascii="Arial" w:hAnsi="Arial" w:cs="Arial"/>
          <w:bCs/>
          <w:sz w:val="24"/>
          <w:szCs w:val="24"/>
          <w:lang w:eastAsia="es-CO"/>
        </w:rPr>
        <w:t xml:space="preserve"> expuesta</w:t>
      </w:r>
      <w:r w:rsidR="00900473">
        <w:rPr>
          <w:rFonts w:ascii="Arial" w:hAnsi="Arial" w:cs="Arial"/>
          <w:bCs/>
          <w:sz w:val="24"/>
          <w:szCs w:val="24"/>
          <w:lang w:eastAsia="es-CO"/>
        </w:rPr>
        <w:t>s</w:t>
      </w:r>
      <w:r w:rsidRPr="0012483B">
        <w:rPr>
          <w:rFonts w:ascii="Arial" w:hAnsi="Arial" w:cs="Arial"/>
          <w:bCs/>
          <w:sz w:val="24"/>
          <w:szCs w:val="24"/>
          <w:lang w:eastAsia="es-CO"/>
        </w:rPr>
        <w:t xml:space="preserve"> puede</w:t>
      </w:r>
      <w:r w:rsidR="00900473">
        <w:rPr>
          <w:rFonts w:ascii="Arial" w:hAnsi="Arial" w:cs="Arial"/>
          <w:bCs/>
          <w:sz w:val="24"/>
          <w:szCs w:val="24"/>
          <w:lang w:eastAsia="es-CO"/>
        </w:rPr>
        <w:t>n</w:t>
      </w:r>
      <w:r w:rsidRPr="0012483B">
        <w:rPr>
          <w:rFonts w:ascii="Arial" w:hAnsi="Arial" w:cs="Arial"/>
          <w:bCs/>
          <w:sz w:val="24"/>
          <w:szCs w:val="24"/>
          <w:lang w:eastAsia="es-CO"/>
        </w:rPr>
        <w:t xml:space="preserve"> actualizarse de acuerdo con la comprensión</w:t>
      </w:r>
      <w:r w:rsidR="001903FB">
        <w:rPr>
          <w:rFonts w:ascii="Arial" w:hAnsi="Arial" w:cs="Arial"/>
          <w:bCs/>
          <w:sz w:val="24"/>
          <w:szCs w:val="24"/>
          <w:lang w:eastAsia="es-CO"/>
        </w:rPr>
        <w:t xml:space="preserve">, </w:t>
      </w:r>
      <w:r w:rsidR="00006A0A" w:rsidRPr="0012483B">
        <w:rPr>
          <w:rFonts w:ascii="Arial" w:hAnsi="Arial" w:cs="Arial"/>
          <w:bCs/>
          <w:sz w:val="24"/>
          <w:szCs w:val="24"/>
          <w:lang w:eastAsia="es-CO"/>
        </w:rPr>
        <w:t xml:space="preserve">aplicabilidad </w:t>
      </w:r>
      <w:r w:rsidRPr="0012483B">
        <w:rPr>
          <w:rFonts w:ascii="Arial" w:hAnsi="Arial" w:cs="Arial"/>
          <w:bCs/>
          <w:sz w:val="24"/>
          <w:szCs w:val="24"/>
          <w:lang w:eastAsia="es-CO"/>
        </w:rPr>
        <w:t>de los temas en conservación</w:t>
      </w:r>
      <w:r w:rsidR="00006A0A" w:rsidRPr="0012483B">
        <w:rPr>
          <w:rFonts w:ascii="Arial" w:hAnsi="Arial" w:cs="Arial"/>
          <w:bCs/>
          <w:sz w:val="24"/>
          <w:szCs w:val="24"/>
          <w:lang w:eastAsia="es-CO"/>
        </w:rPr>
        <w:t>,</w:t>
      </w:r>
      <w:r w:rsidR="001903FB">
        <w:rPr>
          <w:rFonts w:ascii="Arial" w:hAnsi="Arial" w:cs="Arial"/>
          <w:bCs/>
          <w:sz w:val="24"/>
          <w:szCs w:val="24"/>
          <w:lang w:eastAsia="es-CO"/>
        </w:rPr>
        <w:t xml:space="preserve"> según las necesidades de las demás áreas</w:t>
      </w:r>
      <w:r w:rsidR="00A25E4A">
        <w:rPr>
          <w:rFonts w:ascii="Arial" w:hAnsi="Arial" w:cs="Arial"/>
          <w:bCs/>
          <w:sz w:val="24"/>
          <w:szCs w:val="24"/>
          <w:lang w:eastAsia="es-CO"/>
        </w:rPr>
        <w:t xml:space="preserve"> institucionales o dependencias</w:t>
      </w:r>
      <w:r w:rsidR="002945DA" w:rsidRPr="0012483B">
        <w:rPr>
          <w:rFonts w:ascii="Arial" w:hAnsi="Arial" w:cs="Arial"/>
          <w:bCs/>
          <w:sz w:val="24"/>
          <w:szCs w:val="24"/>
          <w:lang w:eastAsia="es-CO"/>
        </w:rPr>
        <w:t xml:space="preserve"> y </w:t>
      </w:r>
      <w:r w:rsidR="001903FB">
        <w:rPr>
          <w:rFonts w:ascii="Arial" w:hAnsi="Arial" w:cs="Arial"/>
          <w:bCs/>
          <w:sz w:val="24"/>
          <w:szCs w:val="24"/>
          <w:lang w:eastAsia="es-CO"/>
        </w:rPr>
        <w:t xml:space="preserve">de acuerdo </w:t>
      </w:r>
      <w:r w:rsidR="002945DA" w:rsidRPr="0012483B">
        <w:rPr>
          <w:rFonts w:ascii="Arial" w:hAnsi="Arial" w:cs="Arial"/>
          <w:bCs/>
          <w:sz w:val="24"/>
          <w:szCs w:val="24"/>
          <w:lang w:eastAsia="es-CO"/>
        </w:rPr>
        <w:t xml:space="preserve">con el avance en la implementación del Plan de Conservación </w:t>
      </w:r>
      <w:r w:rsidR="002945DA" w:rsidRPr="00D60EA6">
        <w:rPr>
          <w:rFonts w:ascii="Arial" w:hAnsi="Arial" w:cs="Arial"/>
          <w:bCs/>
          <w:sz w:val="24"/>
          <w:szCs w:val="24"/>
          <w:lang w:eastAsia="es-CO"/>
        </w:rPr>
        <w:t>Documental GD01-</w:t>
      </w:r>
      <w:r w:rsidR="00D60EA6" w:rsidRPr="00D60EA6">
        <w:rPr>
          <w:rFonts w:ascii="Arial" w:hAnsi="Arial" w:cs="Arial"/>
          <w:bCs/>
          <w:sz w:val="24"/>
          <w:szCs w:val="24"/>
          <w:lang w:eastAsia="es-CO"/>
        </w:rPr>
        <w:t>F23</w:t>
      </w:r>
      <w:r w:rsidR="00D60EA6">
        <w:rPr>
          <w:rFonts w:ascii="Arial" w:hAnsi="Arial" w:cs="Arial"/>
          <w:bCs/>
          <w:sz w:val="24"/>
          <w:szCs w:val="24"/>
          <w:lang w:eastAsia="es-CO"/>
        </w:rPr>
        <w:t xml:space="preserve"> </w:t>
      </w:r>
      <w:r w:rsidR="002945DA" w:rsidRPr="00D60EA6">
        <w:rPr>
          <w:rFonts w:ascii="Arial" w:hAnsi="Arial" w:cs="Arial"/>
          <w:bCs/>
          <w:sz w:val="24"/>
          <w:szCs w:val="24"/>
          <w:lang w:eastAsia="es-CO"/>
        </w:rPr>
        <w:t>y</w:t>
      </w:r>
      <w:r w:rsidR="002945DA" w:rsidRPr="0012483B">
        <w:rPr>
          <w:rFonts w:ascii="Arial" w:hAnsi="Arial" w:cs="Arial"/>
          <w:bCs/>
          <w:sz w:val="24"/>
          <w:szCs w:val="24"/>
          <w:lang w:eastAsia="es-CO"/>
        </w:rPr>
        <w:t xml:space="preserve"> de los </w:t>
      </w:r>
      <w:r w:rsidR="00EC2A62">
        <w:rPr>
          <w:rFonts w:ascii="Arial" w:hAnsi="Arial" w:cs="Arial"/>
          <w:bCs/>
          <w:sz w:val="24"/>
          <w:szCs w:val="24"/>
          <w:lang w:eastAsia="es-CO"/>
        </w:rPr>
        <w:t>P</w:t>
      </w:r>
      <w:r w:rsidR="002945DA" w:rsidRPr="0012483B">
        <w:rPr>
          <w:rFonts w:ascii="Arial" w:hAnsi="Arial" w:cs="Arial"/>
          <w:bCs/>
          <w:sz w:val="24"/>
          <w:szCs w:val="24"/>
          <w:lang w:eastAsia="es-CO"/>
        </w:rPr>
        <w:t>rogramas de Conservación Preventiva.</w:t>
      </w:r>
      <w:r w:rsidR="00702630" w:rsidRPr="0012483B">
        <w:rPr>
          <w:rFonts w:ascii="Arial" w:hAnsi="Arial" w:cs="Arial"/>
          <w:bCs/>
          <w:sz w:val="24"/>
          <w:szCs w:val="24"/>
          <w:lang w:eastAsia="es-CO"/>
        </w:rPr>
        <w:t xml:space="preserve"> </w:t>
      </w:r>
    </w:p>
    <w:p w14:paraId="4375686F" w14:textId="5D45D9F2" w:rsidR="00006A0A" w:rsidRPr="0012483B" w:rsidRDefault="001E6B88" w:rsidP="006E6C88">
      <w:pPr>
        <w:ind w:left="0" w:firstLine="0"/>
        <w:rPr>
          <w:rFonts w:ascii="Arial" w:hAnsi="Arial" w:cs="Arial"/>
          <w:bCs/>
          <w:sz w:val="24"/>
          <w:szCs w:val="24"/>
          <w:lang w:eastAsia="es-CO"/>
        </w:rPr>
      </w:pPr>
      <w:r w:rsidRPr="0012483B">
        <w:rPr>
          <w:rFonts w:ascii="Arial" w:hAnsi="Arial" w:cs="Arial"/>
          <w:bCs/>
          <w:sz w:val="24"/>
          <w:szCs w:val="24"/>
          <w:lang w:eastAsia="es-CO"/>
        </w:rPr>
        <w:lastRenderedPageBreak/>
        <w:t>Para e</w:t>
      </w:r>
      <w:r w:rsidR="00006A0A" w:rsidRPr="0012483B">
        <w:rPr>
          <w:rFonts w:ascii="Arial" w:hAnsi="Arial" w:cs="Arial"/>
          <w:bCs/>
          <w:sz w:val="24"/>
          <w:szCs w:val="24"/>
          <w:lang w:eastAsia="es-CO"/>
        </w:rPr>
        <w:t xml:space="preserve">l desarrollo de jornadas presenciales de capacitación y dando cumplimiento al cronograma, se </w:t>
      </w:r>
      <w:r w:rsidRPr="0012483B">
        <w:rPr>
          <w:rFonts w:ascii="Arial" w:hAnsi="Arial" w:cs="Arial"/>
          <w:bCs/>
          <w:sz w:val="24"/>
          <w:szCs w:val="24"/>
          <w:lang w:eastAsia="es-CO"/>
        </w:rPr>
        <w:t xml:space="preserve">solicita la sala de capacitación </w:t>
      </w:r>
      <w:r w:rsidR="005B2C47" w:rsidRPr="0012483B">
        <w:rPr>
          <w:rFonts w:ascii="Arial" w:hAnsi="Arial" w:cs="Arial"/>
          <w:bCs/>
          <w:sz w:val="24"/>
          <w:szCs w:val="24"/>
          <w:lang w:eastAsia="es-CO"/>
        </w:rPr>
        <w:t xml:space="preserve">en </w:t>
      </w:r>
      <w:r w:rsidR="005B2C47">
        <w:rPr>
          <w:rFonts w:ascii="Arial" w:hAnsi="Arial" w:cs="Arial"/>
          <w:bCs/>
          <w:sz w:val="24"/>
          <w:szCs w:val="24"/>
          <w:lang w:eastAsia="es-CO"/>
        </w:rPr>
        <w:t>la herramienta ARANDA</w:t>
      </w:r>
      <w:r w:rsidR="005B2C47" w:rsidRPr="0012483B">
        <w:rPr>
          <w:rFonts w:ascii="Arial" w:hAnsi="Arial" w:cs="Arial"/>
          <w:bCs/>
          <w:sz w:val="24"/>
          <w:szCs w:val="24"/>
          <w:lang w:eastAsia="es-CO"/>
        </w:rPr>
        <w:t xml:space="preserve"> </w:t>
      </w:r>
      <w:r w:rsidR="00006A0A" w:rsidRPr="0012483B">
        <w:rPr>
          <w:rFonts w:ascii="Arial" w:hAnsi="Arial" w:cs="Arial"/>
          <w:bCs/>
          <w:sz w:val="24"/>
          <w:szCs w:val="24"/>
          <w:lang w:eastAsia="es-CO"/>
        </w:rPr>
        <w:t xml:space="preserve">con </w:t>
      </w:r>
      <w:r w:rsidR="005B2C47">
        <w:rPr>
          <w:rFonts w:ascii="Arial" w:hAnsi="Arial" w:cs="Arial"/>
          <w:bCs/>
          <w:sz w:val="24"/>
          <w:szCs w:val="24"/>
          <w:lang w:eastAsia="es-CO"/>
        </w:rPr>
        <w:t xml:space="preserve">la debida </w:t>
      </w:r>
      <w:r w:rsidR="00006A0A" w:rsidRPr="0012483B">
        <w:rPr>
          <w:rFonts w:ascii="Arial" w:hAnsi="Arial" w:cs="Arial"/>
          <w:bCs/>
          <w:sz w:val="24"/>
          <w:szCs w:val="24"/>
          <w:lang w:eastAsia="es-CO"/>
        </w:rPr>
        <w:t>anticipación y se establece una capacidad aproximada de personas por sesión</w:t>
      </w:r>
      <w:r w:rsidR="00200081">
        <w:rPr>
          <w:rFonts w:ascii="Arial" w:hAnsi="Arial" w:cs="Arial"/>
          <w:bCs/>
          <w:sz w:val="24"/>
          <w:szCs w:val="24"/>
          <w:lang w:eastAsia="es-CO"/>
        </w:rPr>
        <w:t>.</w:t>
      </w:r>
    </w:p>
    <w:p w14:paraId="3921097A" w14:textId="5BC706E8" w:rsidR="00006A0A" w:rsidRPr="0012483B" w:rsidRDefault="00006A0A" w:rsidP="006E6C88">
      <w:pPr>
        <w:ind w:left="0" w:firstLine="0"/>
        <w:rPr>
          <w:rFonts w:ascii="Arial" w:hAnsi="Arial" w:cs="Arial"/>
          <w:bCs/>
          <w:sz w:val="24"/>
          <w:szCs w:val="24"/>
          <w:lang w:eastAsia="es-CO"/>
        </w:rPr>
      </w:pPr>
      <w:r w:rsidRPr="0012483B">
        <w:rPr>
          <w:rFonts w:ascii="Arial" w:hAnsi="Arial" w:cs="Arial"/>
          <w:bCs/>
          <w:sz w:val="24"/>
          <w:szCs w:val="24"/>
          <w:lang w:eastAsia="es-CO"/>
        </w:rPr>
        <w:t>Así mismo, para el desarrollo de jornadas virtuales de capacitación, se realiza la programación respectiva y se define la plataforma digital y la cantidad de personas en cada sesión virtual.</w:t>
      </w:r>
    </w:p>
    <w:p w14:paraId="0975BFC3" w14:textId="73C8092B" w:rsidR="001E6B88" w:rsidRPr="0012483B" w:rsidRDefault="001E6B88" w:rsidP="006E6C88">
      <w:pPr>
        <w:ind w:left="0" w:firstLine="0"/>
        <w:rPr>
          <w:rFonts w:ascii="Arial" w:hAnsi="Arial" w:cs="Arial"/>
          <w:bCs/>
          <w:sz w:val="24"/>
          <w:szCs w:val="24"/>
          <w:lang w:eastAsia="es-CO"/>
        </w:rPr>
      </w:pPr>
      <w:r w:rsidRPr="0012483B">
        <w:rPr>
          <w:rFonts w:ascii="Arial" w:hAnsi="Arial" w:cs="Arial"/>
          <w:bCs/>
          <w:sz w:val="24"/>
          <w:szCs w:val="24"/>
          <w:lang w:eastAsia="es-CO"/>
        </w:rPr>
        <w:t xml:space="preserve">Los contenidos temáticos que se exponen </w:t>
      </w:r>
      <w:r w:rsidR="00E208A4">
        <w:rPr>
          <w:rFonts w:ascii="Arial" w:hAnsi="Arial" w:cs="Arial"/>
          <w:bCs/>
          <w:sz w:val="24"/>
          <w:szCs w:val="24"/>
          <w:lang w:eastAsia="es-CO"/>
        </w:rPr>
        <w:t xml:space="preserve">y desarrollan </w:t>
      </w:r>
      <w:r w:rsidRPr="0012483B">
        <w:rPr>
          <w:rFonts w:ascii="Arial" w:hAnsi="Arial" w:cs="Arial"/>
          <w:bCs/>
          <w:sz w:val="24"/>
          <w:szCs w:val="24"/>
          <w:lang w:eastAsia="es-CO"/>
        </w:rPr>
        <w:t>en las capacitaciones presenciales y</w:t>
      </w:r>
      <w:r w:rsidR="00E208A4">
        <w:rPr>
          <w:rFonts w:ascii="Arial" w:hAnsi="Arial" w:cs="Arial"/>
          <w:bCs/>
          <w:sz w:val="24"/>
          <w:szCs w:val="24"/>
          <w:lang w:eastAsia="es-CO"/>
        </w:rPr>
        <w:t>/o</w:t>
      </w:r>
      <w:r w:rsidRPr="0012483B">
        <w:rPr>
          <w:rFonts w:ascii="Arial" w:hAnsi="Arial" w:cs="Arial"/>
          <w:bCs/>
          <w:sz w:val="24"/>
          <w:szCs w:val="24"/>
          <w:lang w:eastAsia="es-CO"/>
        </w:rPr>
        <w:t xml:space="preserve"> virtuales de cada tema de conservación y preservación documental se desarrollan en el </w:t>
      </w:r>
      <w:r w:rsidR="00D60EA6">
        <w:rPr>
          <w:rFonts w:ascii="Arial" w:hAnsi="Arial" w:cs="Arial"/>
          <w:bCs/>
          <w:sz w:val="24"/>
          <w:szCs w:val="24"/>
          <w:lang w:eastAsia="es-CO"/>
        </w:rPr>
        <w:t>F</w:t>
      </w:r>
      <w:r w:rsidRPr="0012483B">
        <w:rPr>
          <w:rFonts w:ascii="Arial" w:hAnsi="Arial" w:cs="Arial"/>
          <w:bCs/>
          <w:sz w:val="24"/>
          <w:szCs w:val="24"/>
          <w:lang w:eastAsia="es-CO"/>
        </w:rPr>
        <w:t xml:space="preserve">ormato Orientación de Eventos de </w:t>
      </w:r>
      <w:r w:rsidRPr="00D60EA6">
        <w:rPr>
          <w:rFonts w:ascii="Arial" w:hAnsi="Arial" w:cs="Arial"/>
          <w:bCs/>
          <w:sz w:val="24"/>
          <w:szCs w:val="24"/>
          <w:lang w:eastAsia="es-CO"/>
        </w:rPr>
        <w:t>Capacitación GD01-</w:t>
      </w:r>
      <w:r w:rsidR="00D60EA6" w:rsidRPr="00D60EA6">
        <w:rPr>
          <w:rFonts w:ascii="Arial" w:hAnsi="Arial" w:cs="Arial"/>
          <w:bCs/>
          <w:sz w:val="24"/>
          <w:szCs w:val="24"/>
          <w:lang w:eastAsia="es-CO"/>
        </w:rPr>
        <w:t>F31</w:t>
      </w:r>
      <w:r w:rsidRPr="0012483B">
        <w:rPr>
          <w:rFonts w:ascii="Arial" w:hAnsi="Arial" w:cs="Arial"/>
          <w:bCs/>
          <w:sz w:val="24"/>
          <w:szCs w:val="24"/>
          <w:lang w:eastAsia="es-CO"/>
        </w:rPr>
        <w:t xml:space="preserve"> </w:t>
      </w:r>
      <w:r w:rsidR="00E208A4">
        <w:rPr>
          <w:rFonts w:ascii="Arial" w:hAnsi="Arial" w:cs="Arial"/>
          <w:bCs/>
          <w:sz w:val="24"/>
          <w:szCs w:val="24"/>
          <w:lang w:eastAsia="es-CO"/>
        </w:rPr>
        <w:t xml:space="preserve">el registro de los formatos, </w:t>
      </w:r>
      <w:r w:rsidRPr="0012483B">
        <w:rPr>
          <w:rFonts w:ascii="Arial" w:hAnsi="Arial" w:cs="Arial"/>
          <w:bCs/>
          <w:sz w:val="24"/>
          <w:szCs w:val="24"/>
          <w:lang w:eastAsia="es-CO"/>
        </w:rPr>
        <w:t xml:space="preserve">se encuentra en la carpeta asignada dentro del drive compartido del </w:t>
      </w:r>
      <w:r w:rsidR="00257219">
        <w:rPr>
          <w:rFonts w:ascii="Arial" w:hAnsi="Arial" w:cs="Arial"/>
          <w:bCs/>
          <w:sz w:val="24"/>
          <w:szCs w:val="24"/>
          <w:lang w:eastAsia="es-CO"/>
        </w:rPr>
        <w:t>GTGDA</w:t>
      </w:r>
      <w:r w:rsidRPr="0012483B">
        <w:rPr>
          <w:rFonts w:ascii="Arial" w:hAnsi="Arial" w:cs="Arial"/>
          <w:bCs/>
          <w:sz w:val="24"/>
          <w:szCs w:val="24"/>
          <w:lang w:eastAsia="es-CO"/>
        </w:rPr>
        <w:t>.</w:t>
      </w:r>
    </w:p>
    <w:p w14:paraId="69F0B0BE" w14:textId="7713F9E9" w:rsidR="00AA755E" w:rsidRPr="0012483B" w:rsidRDefault="002945DA" w:rsidP="006E6C88">
      <w:pPr>
        <w:ind w:left="0" w:firstLine="0"/>
        <w:rPr>
          <w:rFonts w:ascii="Arial" w:hAnsi="Arial" w:cs="Arial"/>
          <w:bCs/>
          <w:sz w:val="24"/>
          <w:szCs w:val="24"/>
          <w:lang w:eastAsia="es-CO"/>
        </w:rPr>
      </w:pPr>
      <w:r w:rsidRPr="0012483B">
        <w:rPr>
          <w:rFonts w:ascii="Arial" w:hAnsi="Arial" w:cs="Arial"/>
          <w:bCs/>
          <w:sz w:val="24"/>
          <w:szCs w:val="24"/>
          <w:lang w:eastAsia="es-CO"/>
        </w:rPr>
        <w:t xml:space="preserve">Como resultado de las jornadas de capacitación se dejan los siguientes </w:t>
      </w:r>
      <w:r w:rsidR="00775F3C">
        <w:rPr>
          <w:rFonts w:ascii="Arial" w:hAnsi="Arial" w:cs="Arial"/>
          <w:bCs/>
          <w:sz w:val="24"/>
          <w:szCs w:val="24"/>
          <w:lang w:eastAsia="es-CO"/>
        </w:rPr>
        <w:t>documentos</w:t>
      </w:r>
      <w:r w:rsidRPr="0012483B">
        <w:rPr>
          <w:rFonts w:ascii="Arial" w:hAnsi="Arial" w:cs="Arial"/>
          <w:bCs/>
          <w:sz w:val="24"/>
          <w:szCs w:val="24"/>
          <w:lang w:eastAsia="es-CO"/>
        </w:rPr>
        <w:t xml:space="preserve">: </w:t>
      </w:r>
    </w:p>
    <w:p w14:paraId="50B90B3C" w14:textId="550BED09" w:rsidR="00AA755E" w:rsidRPr="0012483B" w:rsidRDefault="00AA755E" w:rsidP="006E6C88">
      <w:pPr>
        <w:pStyle w:val="Prrafodelista"/>
        <w:numPr>
          <w:ilvl w:val="0"/>
          <w:numId w:val="22"/>
        </w:numPr>
        <w:rPr>
          <w:rFonts w:ascii="Arial" w:hAnsi="Arial" w:cs="Arial"/>
          <w:bCs/>
          <w:sz w:val="24"/>
          <w:szCs w:val="24"/>
          <w:lang w:eastAsia="es-CO"/>
        </w:rPr>
      </w:pPr>
      <w:r w:rsidRPr="0012483B">
        <w:rPr>
          <w:rFonts w:ascii="Arial" w:hAnsi="Arial" w:cs="Arial"/>
          <w:bCs/>
          <w:sz w:val="24"/>
          <w:szCs w:val="24"/>
          <w:lang w:eastAsia="es-CO"/>
        </w:rPr>
        <w:t>Registro del compromiso participación en eventos de capacitación</w:t>
      </w:r>
      <w:r w:rsidR="00EC2A62">
        <w:rPr>
          <w:rFonts w:ascii="Arial" w:hAnsi="Arial" w:cs="Arial"/>
          <w:bCs/>
          <w:sz w:val="24"/>
          <w:szCs w:val="24"/>
          <w:lang w:eastAsia="es-CO"/>
        </w:rPr>
        <w:t xml:space="preserve"> GT02-F21 del SIGI</w:t>
      </w:r>
      <w:r w:rsidRPr="0012483B">
        <w:rPr>
          <w:rFonts w:ascii="Arial" w:hAnsi="Arial" w:cs="Arial"/>
          <w:bCs/>
          <w:sz w:val="24"/>
          <w:szCs w:val="24"/>
          <w:lang w:eastAsia="es-CO"/>
        </w:rPr>
        <w:t>.</w:t>
      </w:r>
      <w:r w:rsidR="00E965F5" w:rsidRPr="0012483B">
        <w:rPr>
          <w:rFonts w:ascii="Arial" w:hAnsi="Arial" w:cs="Arial"/>
          <w:bCs/>
          <w:sz w:val="24"/>
          <w:szCs w:val="24"/>
          <w:lang w:eastAsia="es-CO"/>
        </w:rPr>
        <w:t xml:space="preserve"> Solo se diligencia este formato</w:t>
      </w:r>
      <w:r w:rsidR="001E6B88" w:rsidRPr="0012483B">
        <w:rPr>
          <w:rFonts w:ascii="Arial" w:hAnsi="Arial" w:cs="Arial"/>
          <w:bCs/>
          <w:sz w:val="24"/>
          <w:szCs w:val="24"/>
          <w:lang w:eastAsia="es-CO"/>
        </w:rPr>
        <w:t>,</w:t>
      </w:r>
      <w:r w:rsidR="00E965F5" w:rsidRPr="0012483B">
        <w:rPr>
          <w:rFonts w:ascii="Arial" w:hAnsi="Arial" w:cs="Arial"/>
          <w:bCs/>
          <w:sz w:val="24"/>
          <w:szCs w:val="24"/>
          <w:lang w:eastAsia="es-CO"/>
        </w:rPr>
        <w:t xml:space="preserve"> cuando se contrate </w:t>
      </w:r>
      <w:r w:rsidR="001E6B88" w:rsidRPr="0012483B">
        <w:rPr>
          <w:rFonts w:ascii="Arial" w:hAnsi="Arial" w:cs="Arial"/>
          <w:bCs/>
          <w:sz w:val="24"/>
          <w:szCs w:val="24"/>
          <w:lang w:eastAsia="es-CO"/>
        </w:rPr>
        <w:t xml:space="preserve">una </w:t>
      </w:r>
      <w:r w:rsidR="00E965F5" w:rsidRPr="0012483B">
        <w:rPr>
          <w:rFonts w:ascii="Arial" w:hAnsi="Arial" w:cs="Arial"/>
          <w:bCs/>
          <w:sz w:val="24"/>
          <w:szCs w:val="24"/>
          <w:lang w:eastAsia="es-CO"/>
        </w:rPr>
        <w:t>persona natural o jurídica para capacitaci</w:t>
      </w:r>
      <w:r w:rsidR="001E6B88" w:rsidRPr="0012483B">
        <w:rPr>
          <w:rFonts w:ascii="Arial" w:hAnsi="Arial" w:cs="Arial"/>
          <w:bCs/>
          <w:sz w:val="24"/>
          <w:szCs w:val="24"/>
          <w:lang w:eastAsia="es-CO"/>
        </w:rPr>
        <w:t>ones</w:t>
      </w:r>
      <w:r w:rsidR="00E965F5" w:rsidRPr="0012483B">
        <w:rPr>
          <w:rFonts w:ascii="Arial" w:hAnsi="Arial" w:cs="Arial"/>
          <w:bCs/>
          <w:sz w:val="24"/>
          <w:szCs w:val="24"/>
          <w:lang w:eastAsia="es-CO"/>
        </w:rPr>
        <w:t xml:space="preserve"> en conservación.</w:t>
      </w:r>
    </w:p>
    <w:p w14:paraId="65F0D25D" w14:textId="77777777" w:rsidR="00AA755E" w:rsidRPr="0012483B" w:rsidRDefault="00AA755E" w:rsidP="006E6C88">
      <w:pPr>
        <w:pStyle w:val="Prrafodelista"/>
        <w:numPr>
          <w:ilvl w:val="0"/>
          <w:numId w:val="22"/>
        </w:numPr>
        <w:rPr>
          <w:rFonts w:ascii="Arial" w:hAnsi="Arial" w:cs="Arial"/>
          <w:bCs/>
          <w:sz w:val="24"/>
          <w:szCs w:val="24"/>
          <w:lang w:eastAsia="es-CO"/>
        </w:rPr>
      </w:pPr>
      <w:r w:rsidRPr="0012483B">
        <w:rPr>
          <w:rFonts w:ascii="Arial" w:hAnsi="Arial" w:cs="Arial"/>
          <w:bCs/>
          <w:sz w:val="24"/>
          <w:szCs w:val="24"/>
          <w:lang w:eastAsia="es-CO"/>
        </w:rPr>
        <w:t>Registro de asistencia para capacitaciones presenciales.</w:t>
      </w:r>
    </w:p>
    <w:p w14:paraId="62C32442" w14:textId="174265A9" w:rsidR="00AA755E" w:rsidRPr="0012483B" w:rsidRDefault="00AA755E" w:rsidP="006E6C88">
      <w:pPr>
        <w:pStyle w:val="Prrafodelista"/>
        <w:numPr>
          <w:ilvl w:val="0"/>
          <w:numId w:val="22"/>
        </w:numPr>
        <w:rPr>
          <w:rFonts w:ascii="Arial" w:hAnsi="Arial" w:cs="Arial"/>
          <w:bCs/>
          <w:sz w:val="24"/>
          <w:szCs w:val="24"/>
          <w:lang w:eastAsia="es-CO"/>
        </w:rPr>
      </w:pPr>
      <w:r w:rsidRPr="0012483B">
        <w:rPr>
          <w:rFonts w:ascii="Arial" w:hAnsi="Arial" w:cs="Arial"/>
          <w:bCs/>
          <w:sz w:val="24"/>
          <w:szCs w:val="24"/>
          <w:lang w:eastAsia="es-CO"/>
        </w:rPr>
        <w:t>Registro de la videoconferencia para las capacitaciones virtuales</w:t>
      </w:r>
      <w:r w:rsidR="00E965F5" w:rsidRPr="0012483B">
        <w:rPr>
          <w:rFonts w:ascii="Arial" w:hAnsi="Arial" w:cs="Arial"/>
          <w:bCs/>
          <w:sz w:val="24"/>
          <w:szCs w:val="24"/>
          <w:lang w:eastAsia="es-CO"/>
        </w:rPr>
        <w:t xml:space="preserve"> (</w:t>
      </w:r>
      <w:r w:rsidR="002E686F">
        <w:rPr>
          <w:rFonts w:ascii="Arial" w:hAnsi="Arial" w:cs="Arial"/>
          <w:bCs/>
          <w:sz w:val="24"/>
          <w:szCs w:val="24"/>
          <w:lang w:eastAsia="es-CO"/>
        </w:rPr>
        <w:t>captura de pantalla</w:t>
      </w:r>
      <w:r w:rsidR="00E965F5" w:rsidRPr="0012483B">
        <w:rPr>
          <w:rFonts w:ascii="Arial" w:hAnsi="Arial" w:cs="Arial"/>
          <w:bCs/>
          <w:sz w:val="24"/>
          <w:szCs w:val="24"/>
          <w:lang w:eastAsia="es-CO"/>
        </w:rPr>
        <w:t>).</w:t>
      </w:r>
    </w:p>
    <w:p w14:paraId="19F2267A" w14:textId="546747A5" w:rsidR="00285502" w:rsidRDefault="00AA755E" w:rsidP="006E6C88">
      <w:pPr>
        <w:pStyle w:val="Prrafodelista"/>
        <w:numPr>
          <w:ilvl w:val="0"/>
          <w:numId w:val="22"/>
        </w:numPr>
        <w:rPr>
          <w:rFonts w:ascii="Arial" w:hAnsi="Arial" w:cs="Arial"/>
          <w:bCs/>
          <w:sz w:val="24"/>
          <w:szCs w:val="24"/>
          <w:lang w:eastAsia="es-CO"/>
        </w:rPr>
      </w:pPr>
      <w:r w:rsidRPr="0012483B">
        <w:rPr>
          <w:rFonts w:ascii="Arial" w:hAnsi="Arial" w:cs="Arial"/>
          <w:bCs/>
          <w:sz w:val="24"/>
          <w:szCs w:val="24"/>
          <w:lang w:eastAsia="es-CO"/>
        </w:rPr>
        <w:t xml:space="preserve">Registro de la </w:t>
      </w:r>
      <w:r w:rsidR="002945DA" w:rsidRPr="0012483B">
        <w:rPr>
          <w:rFonts w:ascii="Arial" w:hAnsi="Arial" w:cs="Arial"/>
          <w:bCs/>
          <w:sz w:val="24"/>
          <w:szCs w:val="24"/>
          <w:lang w:eastAsia="es-CO"/>
        </w:rPr>
        <w:t>E</w:t>
      </w:r>
      <w:r w:rsidRPr="0012483B">
        <w:rPr>
          <w:rFonts w:ascii="Arial" w:hAnsi="Arial" w:cs="Arial"/>
          <w:bCs/>
          <w:sz w:val="24"/>
          <w:szCs w:val="24"/>
          <w:lang w:eastAsia="es-CO"/>
        </w:rPr>
        <w:t xml:space="preserve">valuación de la </w:t>
      </w:r>
      <w:r w:rsidR="002945DA" w:rsidRPr="0012483B">
        <w:rPr>
          <w:rFonts w:ascii="Arial" w:hAnsi="Arial" w:cs="Arial"/>
          <w:bCs/>
          <w:sz w:val="24"/>
          <w:szCs w:val="24"/>
          <w:lang w:eastAsia="es-CO"/>
        </w:rPr>
        <w:t>C</w:t>
      </w:r>
      <w:r w:rsidRPr="0012483B">
        <w:rPr>
          <w:rFonts w:ascii="Arial" w:hAnsi="Arial" w:cs="Arial"/>
          <w:bCs/>
          <w:sz w:val="24"/>
          <w:szCs w:val="24"/>
          <w:lang w:eastAsia="es-CO"/>
        </w:rPr>
        <w:t>apacitación</w:t>
      </w:r>
      <w:r w:rsidR="002945DA" w:rsidRPr="0012483B">
        <w:rPr>
          <w:rFonts w:ascii="Arial" w:hAnsi="Arial" w:cs="Arial"/>
          <w:bCs/>
          <w:sz w:val="24"/>
          <w:szCs w:val="24"/>
          <w:lang w:eastAsia="es-CO"/>
        </w:rPr>
        <w:t xml:space="preserve"> </w:t>
      </w:r>
      <w:r w:rsidR="00285502" w:rsidRPr="0012483B">
        <w:rPr>
          <w:rFonts w:ascii="Arial" w:hAnsi="Arial" w:cs="Arial"/>
          <w:bCs/>
          <w:sz w:val="24"/>
          <w:szCs w:val="24"/>
          <w:lang w:eastAsia="es-CO"/>
        </w:rPr>
        <w:t>GT02-F48.</w:t>
      </w:r>
    </w:p>
    <w:p w14:paraId="19346347" w14:textId="67151774" w:rsidR="00775F3C" w:rsidRPr="00D60EA6" w:rsidRDefault="00775F3C" w:rsidP="006E6C88">
      <w:pPr>
        <w:pStyle w:val="Prrafodelista"/>
        <w:numPr>
          <w:ilvl w:val="0"/>
          <w:numId w:val="22"/>
        </w:numPr>
        <w:rPr>
          <w:rFonts w:ascii="Arial" w:hAnsi="Arial" w:cs="Arial"/>
          <w:bCs/>
          <w:sz w:val="24"/>
          <w:szCs w:val="24"/>
          <w:lang w:eastAsia="es-CO"/>
        </w:rPr>
      </w:pPr>
      <w:r w:rsidRPr="00D60EA6">
        <w:rPr>
          <w:rFonts w:ascii="Arial" w:hAnsi="Arial" w:cs="Arial"/>
          <w:bCs/>
          <w:sz w:val="24"/>
          <w:szCs w:val="24"/>
          <w:lang w:eastAsia="es-CO"/>
        </w:rPr>
        <w:t xml:space="preserve">Registro de la construcción de la capacitación a través del </w:t>
      </w:r>
      <w:r w:rsidR="00D60EA6" w:rsidRPr="00D60EA6">
        <w:rPr>
          <w:rFonts w:ascii="Arial" w:hAnsi="Arial" w:cs="Arial"/>
          <w:bCs/>
          <w:sz w:val="24"/>
          <w:szCs w:val="24"/>
          <w:lang w:eastAsia="es-CO"/>
        </w:rPr>
        <w:t>F</w:t>
      </w:r>
      <w:r w:rsidRPr="00D60EA6">
        <w:rPr>
          <w:rFonts w:ascii="Arial" w:hAnsi="Arial" w:cs="Arial"/>
          <w:bCs/>
          <w:sz w:val="24"/>
          <w:szCs w:val="24"/>
          <w:lang w:eastAsia="es-CO"/>
        </w:rPr>
        <w:t>ormato Orientación de Eventos de Capacitación GD01</w:t>
      </w:r>
      <w:r w:rsidR="00D60EA6" w:rsidRPr="00D60EA6">
        <w:rPr>
          <w:rFonts w:ascii="Arial" w:hAnsi="Arial" w:cs="Arial"/>
          <w:bCs/>
          <w:sz w:val="24"/>
          <w:szCs w:val="24"/>
          <w:lang w:eastAsia="es-CO"/>
        </w:rPr>
        <w:t>-F31.</w:t>
      </w:r>
    </w:p>
    <w:p w14:paraId="3E1EBBD5" w14:textId="2AECC86F" w:rsidR="00006A0A" w:rsidRPr="0012483B" w:rsidRDefault="00D206CE" w:rsidP="006E6C88">
      <w:pPr>
        <w:pStyle w:val="Ttulo2"/>
        <w:ind w:left="354"/>
        <w:rPr>
          <w:rFonts w:ascii="Arial" w:hAnsi="Arial" w:cs="Arial"/>
          <w:b/>
          <w:bCs/>
          <w:color w:val="000000" w:themeColor="text1"/>
          <w:sz w:val="24"/>
          <w:szCs w:val="24"/>
          <w:lang w:val="es-MX"/>
        </w:rPr>
      </w:pPr>
      <w:bookmarkStart w:id="17" w:name="_Toc47780370"/>
      <w:r>
        <w:rPr>
          <w:rFonts w:ascii="Arial" w:hAnsi="Arial" w:cs="Arial"/>
          <w:b/>
          <w:bCs/>
          <w:color w:val="000000" w:themeColor="text1"/>
          <w:sz w:val="24"/>
          <w:szCs w:val="24"/>
          <w:lang w:val="es-MX"/>
        </w:rPr>
        <w:t xml:space="preserve">7.3. </w:t>
      </w:r>
      <w:r w:rsidR="00AA599A">
        <w:rPr>
          <w:rFonts w:ascii="Arial" w:hAnsi="Arial" w:cs="Arial"/>
          <w:b/>
          <w:bCs/>
          <w:color w:val="000000" w:themeColor="text1"/>
          <w:sz w:val="24"/>
          <w:szCs w:val="24"/>
          <w:lang w:val="es-MX"/>
        </w:rPr>
        <w:t>REALIZAR</w:t>
      </w:r>
      <w:r w:rsidR="00006A0A" w:rsidRPr="0012483B">
        <w:rPr>
          <w:rFonts w:ascii="Arial" w:hAnsi="Arial" w:cs="Arial"/>
          <w:b/>
          <w:bCs/>
          <w:color w:val="000000" w:themeColor="text1"/>
          <w:sz w:val="24"/>
          <w:szCs w:val="24"/>
          <w:lang w:val="es-MX"/>
        </w:rPr>
        <w:t xml:space="preserve"> </w:t>
      </w:r>
      <w:r w:rsidR="00EB1CEA">
        <w:rPr>
          <w:rFonts w:ascii="Arial" w:hAnsi="Arial" w:cs="Arial"/>
          <w:b/>
          <w:bCs/>
          <w:color w:val="000000" w:themeColor="text1"/>
          <w:sz w:val="24"/>
          <w:szCs w:val="24"/>
          <w:lang w:val="es-MX"/>
        </w:rPr>
        <w:t>SENSIBILIZA</w:t>
      </w:r>
      <w:r w:rsidR="00AA599A">
        <w:rPr>
          <w:rFonts w:ascii="Arial" w:hAnsi="Arial" w:cs="Arial"/>
          <w:b/>
          <w:bCs/>
          <w:color w:val="000000" w:themeColor="text1"/>
          <w:sz w:val="24"/>
          <w:szCs w:val="24"/>
          <w:lang w:val="es-MX"/>
        </w:rPr>
        <w:t>CIONES</w:t>
      </w:r>
      <w:r w:rsidR="00EB1CEA">
        <w:rPr>
          <w:rFonts w:ascii="Arial" w:hAnsi="Arial" w:cs="Arial"/>
          <w:b/>
          <w:bCs/>
          <w:color w:val="000000" w:themeColor="text1"/>
          <w:sz w:val="24"/>
          <w:szCs w:val="24"/>
          <w:lang w:val="es-MX"/>
        </w:rPr>
        <w:t xml:space="preserve"> (</w:t>
      </w:r>
      <w:r w:rsidR="00006A0A" w:rsidRPr="0012483B">
        <w:rPr>
          <w:rFonts w:ascii="Arial" w:hAnsi="Arial" w:cs="Arial"/>
          <w:b/>
          <w:bCs/>
          <w:color w:val="000000" w:themeColor="text1"/>
          <w:sz w:val="24"/>
          <w:szCs w:val="24"/>
          <w:lang w:val="es-MX"/>
        </w:rPr>
        <w:t>PUBLICACIONES</w:t>
      </w:r>
      <w:r w:rsidR="00EB1CEA">
        <w:rPr>
          <w:rFonts w:ascii="Arial" w:hAnsi="Arial" w:cs="Arial"/>
          <w:b/>
          <w:bCs/>
          <w:color w:val="000000" w:themeColor="text1"/>
          <w:sz w:val="24"/>
          <w:szCs w:val="24"/>
          <w:lang w:val="es-MX"/>
        </w:rPr>
        <w:t>)</w:t>
      </w:r>
      <w:bookmarkEnd w:id="17"/>
    </w:p>
    <w:p w14:paraId="345F2AD1" w14:textId="1ED9B3AA" w:rsidR="00AA755E" w:rsidRDefault="00BB30E2" w:rsidP="006E6C88">
      <w:pPr>
        <w:ind w:left="0" w:firstLine="0"/>
        <w:rPr>
          <w:rFonts w:ascii="Arial" w:eastAsia="Times New Roman" w:hAnsi="Arial" w:cs="Arial"/>
          <w:sz w:val="24"/>
          <w:szCs w:val="24"/>
          <w:lang w:eastAsia="es-CO"/>
        </w:rPr>
      </w:pPr>
      <w:bookmarkStart w:id="18" w:name="_Hlk44680995"/>
      <w:r>
        <w:rPr>
          <w:rFonts w:ascii="Arial" w:hAnsi="Arial" w:cs="Arial"/>
          <w:bCs/>
          <w:sz w:val="24"/>
          <w:szCs w:val="24"/>
          <w:lang w:eastAsia="es-CO"/>
        </w:rPr>
        <w:t>El profesional responsable del Sistema Integrado de Conservación o los profesionales del grupo asignados por el Coordinador del GTGDA</w:t>
      </w:r>
      <w:bookmarkEnd w:id="18"/>
      <w:r>
        <w:rPr>
          <w:rFonts w:ascii="Arial" w:hAnsi="Arial" w:cs="Arial"/>
          <w:bCs/>
          <w:sz w:val="24"/>
          <w:szCs w:val="24"/>
          <w:lang w:eastAsia="es-CO"/>
        </w:rPr>
        <w:t xml:space="preserve">, </w:t>
      </w:r>
      <w:r w:rsidR="00AA755E">
        <w:rPr>
          <w:rFonts w:ascii="Arial" w:eastAsia="Times New Roman" w:hAnsi="Arial" w:cs="Arial"/>
          <w:sz w:val="24"/>
          <w:szCs w:val="24"/>
          <w:lang w:eastAsia="es-CO"/>
        </w:rPr>
        <w:t>elaboran publicaciones</w:t>
      </w:r>
      <w:r w:rsidR="001E6B88">
        <w:rPr>
          <w:rFonts w:ascii="Arial" w:eastAsia="Times New Roman" w:hAnsi="Arial" w:cs="Arial"/>
          <w:sz w:val="24"/>
          <w:szCs w:val="24"/>
          <w:lang w:eastAsia="es-CO"/>
        </w:rPr>
        <w:t xml:space="preserve"> trimestrales</w:t>
      </w:r>
      <w:r w:rsidR="00AA755E">
        <w:rPr>
          <w:rFonts w:ascii="Arial" w:eastAsia="Times New Roman" w:hAnsi="Arial" w:cs="Arial"/>
          <w:sz w:val="24"/>
          <w:szCs w:val="24"/>
          <w:lang w:eastAsia="es-CO"/>
        </w:rPr>
        <w:t xml:space="preserve"> con contenidos técnicos relacionados con la conservación y preservación </w:t>
      </w:r>
      <w:r w:rsidR="00006A0A">
        <w:rPr>
          <w:rFonts w:ascii="Arial" w:eastAsia="Times New Roman" w:hAnsi="Arial" w:cs="Arial"/>
          <w:sz w:val="24"/>
          <w:szCs w:val="24"/>
          <w:lang w:eastAsia="es-CO"/>
        </w:rPr>
        <w:t>documental</w:t>
      </w:r>
      <w:r>
        <w:rPr>
          <w:rFonts w:ascii="Arial" w:eastAsia="Times New Roman" w:hAnsi="Arial" w:cs="Arial"/>
          <w:sz w:val="24"/>
          <w:szCs w:val="24"/>
          <w:lang w:eastAsia="es-CO"/>
        </w:rPr>
        <w:t xml:space="preserve"> co</w:t>
      </w:r>
      <w:r w:rsidRPr="001D4B34">
        <w:rPr>
          <w:rFonts w:ascii="Arial" w:eastAsia="Times New Roman" w:hAnsi="Arial" w:cs="Arial"/>
          <w:sz w:val="24"/>
          <w:szCs w:val="24"/>
          <w:lang w:eastAsia="es-CO"/>
        </w:rPr>
        <w:t>mo par</w:t>
      </w:r>
      <w:r>
        <w:rPr>
          <w:rFonts w:ascii="Arial" w:eastAsia="Times New Roman" w:hAnsi="Arial" w:cs="Arial"/>
          <w:sz w:val="24"/>
          <w:szCs w:val="24"/>
          <w:lang w:eastAsia="es-CO"/>
        </w:rPr>
        <w:t>te del fortalecimiento institucional,</w:t>
      </w:r>
      <w:r w:rsidR="00AA755E">
        <w:rPr>
          <w:rFonts w:ascii="Arial" w:eastAsia="Times New Roman" w:hAnsi="Arial" w:cs="Arial"/>
          <w:sz w:val="24"/>
          <w:szCs w:val="24"/>
          <w:lang w:eastAsia="es-CO"/>
        </w:rPr>
        <w:t xml:space="preserve"> que se divulgan de manera periódica en el banner de la </w:t>
      </w:r>
      <w:r w:rsidR="00006A0A">
        <w:rPr>
          <w:rFonts w:ascii="Arial" w:eastAsia="Times New Roman" w:hAnsi="Arial" w:cs="Arial"/>
          <w:sz w:val="24"/>
          <w:szCs w:val="24"/>
          <w:lang w:eastAsia="es-CO"/>
        </w:rPr>
        <w:t>INTRASIC</w:t>
      </w:r>
      <w:r w:rsidR="00AA755E">
        <w:rPr>
          <w:rFonts w:ascii="Arial" w:eastAsia="Times New Roman" w:hAnsi="Arial" w:cs="Arial"/>
          <w:sz w:val="24"/>
          <w:szCs w:val="24"/>
          <w:lang w:eastAsia="es-CO"/>
        </w:rPr>
        <w:t>, carteleras digitales, correos masivos y cursos virtuales</w:t>
      </w:r>
      <w:r w:rsidR="00965BDB">
        <w:rPr>
          <w:rFonts w:ascii="Arial" w:eastAsia="Times New Roman" w:hAnsi="Arial" w:cs="Arial"/>
          <w:sz w:val="24"/>
          <w:szCs w:val="24"/>
          <w:lang w:eastAsia="es-CO"/>
        </w:rPr>
        <w:t>, según sea el caso.</w:t>
      </w:r>
    </w:p>
    <w:p w14:paraId="20CE5222" w14:textId="26319FDF" w:rsidR="00177B82" w:rsidRDefault="00177B82" w:rsidP="006E6C88">
      <w:pPr>
        <w:ind w:left="0" w:firstLine="0"/>
        <w:rPr>
          <w:rFonts w:ascii="Arial" w:eastAsia="Times New Roman" w:hAnsi="Arial" w:cs="Arial"/>
          <w:sz w:val="24"/>
          <w:szCs w:val="24"/>
          <w:lang w:eastAsia="es-CO"/>
        </w:rPr>
      </w:pPr>
    </w:p>
    <w:p w14:paraId="58CEE65B" w14:textId="146821AE" w:rsidR="00177B82" w:rsidRDefault="00177B82" w:rsidP="006E6C88">
      <w:pPr>
        <w:ind w:left="0" w:firstLine="0"/>
        <w:rPr>
          <w:rFonts w:ascii="Arial" w:eastAsia="Times New Roman" w:hAnsi="Arial" w:cs="Arial"/>
          <w:sz w:val="24"/>
          <w:szCs w:val="24"/>
          <w:lang w:eastAsia="es-CO"/>
        </w:rPr>
      </w:pPr>
    </w:p>
    <w:p w14:paraId="79E0C3E9" w14:textId="3EC8A839" w:rsidR="00177B82" w:rsidRDefault="00177B82" w:rsidP="006E6C88">
      <w:pPr>
        <w:ind w:left="0" w:firstLine="0"/>
        <w:rPr>
          <w:rFonts w:ascii="Arial" w:eastAsia="Times New Roman" w:hAnsi="Arial" w:cs="Arial"/>
          <w:sz w:val="24"/>
          <w:szCs w:val="24"/>
          <w:lang w:eastAsia="es-CO"/>
        </w:rPr>
      </w:pPr>
    </w:p>
    <w:p w14:paraId="5FB8D162" w14:textId="77777777" w:rsidR="00177B82" w:rsidRDefault="00177B82" w:rsidP="006E6C88">
      <w:pPr>
        <w:ind w:left="354"/>
        <w:jc w:val="center"/>
        <w:rPr>
          <w:rFonts w:ascii="Arial" w:eastAsia="Times New Roman" w:hAnsi="Arial" w:cs="Arial"/>
          <w:b/>
          <w:color w:val="000000"/>
          <w:sz w:val="18"/>
          <w:szCs w:val="20"/>
          <w:lang w:eastAsia="es-CO"/>
        </w:rPr>
      </w:pPr>
    </w:p>
    <w:p w14:paraId="724BA665" w14:textId="646A5E84" w:rsidR="00786D10" w:rsidRDefault="00786D10" w:rsidP="006E6C88">
      <w:pPr>
        <w:ind w:left="354"/>
        <w:jc w:val="center"/>
        <w:rPr>
          <w:rFonts w:ascii="Arial" w:eastAsia="Times New Roman" w:hAnsi="Arial" w:cs="Arial"/>
          <w:color w:val="000000"/>
          <w:sz w:val="18"/>
          <w:szCs w:val="20"/>
          <w:lang w:eastAsia="es-CO"/>
        </w:rPr>
      </w:pPr>
      <w:r w:rsidRPr="008D391E">
        <w:rPr>
          <w:rFonts w:ascii="Arial" w:eastAsia="Times New Roman" w:hAnsi="Arial" w:cs="Arial"/>
          <w:b/>
          <w:color w:val="000000"/>
          <w:sz w:val="18"/>
          <w:szCs w:val="20"/>
          <w:lang w:eastAsia="es-CO"/>
        </w:rPr>
        <w:lastRenderedPageBreak/>
        <w:t>Cuadro N°.</w:t>
      </w:r>
      <w:r w:rsidR="00F43493">
        <w:rPr>
          <w:rFonts w:ascii="Arial" w:eastAsia="Times New Roman" w:hAnsi="Arial" w:cs="Arial"/>
          <w:b/>
          <w:color w:val="000000"/>
          <w:sz w:val="18"/>
          <w:szCs w:val="20"/>
          <w:lang w:eastAsia="es-CO"/>
        </w:rPr>
        <w:t>3</w:t>
      </w:r>
      <w:r w:rsidRPr="008D391E">
        <w:rPr>
          <w:rFonts w:ascii="Arial" w:eastAsia="Times New Roman" w:hAnsi="Arial" w:cs="Arial"/>
          <w:b/>
          <w:color w:val="000000"/>
          <w:sz w:val="18"/>
          <w:szCs w:val="20"/>
          <w:lang w:eastAsia="es-CO"/>
        </w:rPr>
        <w:t xml:space="preserve">. </w:t>
      </w:r>
      <w:r w:rsidRPr="008D391E">
        <w:rPr>
          <w:rFonts w:ascii="Arial" w:eastAsia="Times New Roman" w:hAnsi="Arial" w:cs="Arial"/>
          <w:color w:val="000000"/>
          <w:sz w:val="18"/>
          <w:szCs w:val="20"/>
          <w:lang w:eastAsia="es-CO"/>
        </w:rPr>
        <w:t xml:space="preserve">Cronograma de </w:t>
      </w:r>
      <w:r>
        <w:rPr>
          <w:rFonts w:ascii="Arial" w:eastAsia="Times New Roman" w:hAnsi="Arial" w:cs="Arial"/>
          <w:color w:val="000000"/>
          <w:sz w:val="18"/>
          <w:szCs w:val="20"/>
          <w:lang w:eastAsia="es-CO"/>
        </w:rPr>
        <w:t>publicaciones</w:t>
      </w:r>
      <w:r w:rsidRPr="008D391E">
        <w:rPr>
          <w:rFonts w:ascii="Arial" w:eastAsia="Times New Roman" w:hAnsi="Arial" w:cs="Arial"/>
          <w:color w:val="000000"/>
          <w:sz w:val="18"/>
          <w:szCs w:val="20"/>
          <w:lang w:eastAsia="es-CO"/>
        </w:rPr>
        <w:t xml:space="preserve"> </w:t>
      </w:r>
      <w:r>
        <w:rPr>
          <w:rFonts w:ascii="Arial" w:eastAsia="Times New Roman" w:hAnsi="Arial" w:cs="Arial"/>
          <w:color w:val="000000"/>
          <w:sz w:val="18"/>
          <w:szCs w:val="20"/>
          <w:lang w:eastAsia="es-CO"/>
        </w:rPr>
        <w:t>técnicas en conservación documental</w:t>
      </w:r>
    </w:p>
    <w:tbl>
      <w:tblPr>
        <w:tblStyle w:val="Tablaconcuadrcula"/>
        <w:tblW w:w="4940" w:type="pct"/>
        <w:tblLook w:val="04A0" w:firstRow="1" w:lastRow="0" w:firstColumn="1" w:lastColumn="0" w:noHBand="0" w:noVBand="1"/>
      </w:tblPr>
      <w:tblGrid>
        <w:gridCol w:w="5533"/>
        <w:gridCol w:w="3189"/>
      </w:tblGrid>
      <w:tr w:rsidR="00786D10" w:rsidRPr="002945DA" w14:paraId="48A7E3D1" w14:textId="77777777" w:rsidTr="001F3D14">
        <w:trPr>
          <w:trHeight w:val="446"/>
          <w:tblHeader/>
        </w:trPr>
        <w:tc>
          <w:tcPr>
            <w:tcW w:w="3172" w:type="pct"/>
            <w:shd w:val="clear" w:color="auto" w:fill="D9D9D9" w:themeFill="background1" w:themeFillShade="D9"/>
            <w:vAlign w:val="center"/>
          </w:tcPr>
          <w:p w14:paraId="5B3B77A3" w14:textId="77777777" w:rsidR="00786D10" w:rsidRPr="001F3D14" w:rsidRDefault="00786D10" w:rsidP="001F3D14">
            <w:pPr>
              <w:spacing w:before="0" w:after="0"/>
              <w:ind w:left="22" w:firstLine="0"/>
              <w:jc w:val="center"/>
              <w:rPr>
                <w:rFonts w:ascii="Arial" w:eastAsia="Times New Roman" w:hAnsi="Arial" w:cs="Arial"/>
                <w:b/>
                <w:bCs/>
                <w:color w:val="000000"/>
                <w:sz w:val="18"/>
                <w:szCs w:val="20"/>
                <w:lang w:eastAsia="es-CO"/>
              </w:rPr>
            </w:pPr>
            <w:r w:rsidRPr="001F3D14">
              <w:rPr>
                <w:rFonts w:ascii="Arial" w:eastAsia="Times New Roman" w:hAnsi="Arial" w:cs="Arial"/>
                <w:b/>
                <w:bCs/>
                <w:color w:val="000000"/>
                <w:sz w:val="18"/>
                <w:szCs w:val="20"/>
                <w:lang w:eastAsia="es-CO"/>
              </w:rPr>
              <w:t>TEMÁTICA</w:t>
            </w:r>
          </w:p>
        </w:tc>
        <w:tc>
          <w:tcPr>
            <w:tcW w:w="1828" w:type="pct"/>
            <w:shd w:val="clear" w:color="auto" w:fill="D9D9D9" w:themeFill="background1" w:themeFillShade="D9"/>
            <w:vAlign w:val="center"/>
          </w:tcPr>
          <w:p w14:paraId="084B7A36" w14:textId="77777777" w:rsidR="00786D10" w:rsidRPr="001F3D14" w:rsidRDefault="00786D10" w:rsidP="001F3D14">
            <w:pPr>
              <w:spacing w:before="0" w:after="0"/>
              <w:ind w:left="22" w:firstLine="0"/>
              <w:jc w:val="center"/>
              <w:rPr>
                <w:rFonts w:ascii="Arial" w:eastAsia="Times New Roman" w:hAnsi="Arial" w:cs="Arial"/>
                <w:b/>
                <w:bCs/>
                <w:color w:val="000000"/>
                <w:sz w:val="18"/>
                <w:szCs w:val="20"/>
                <w:lang w:eastAsia="es-CO"/>
              </w:rPr>
            </w:pPr>
            <w:r w:rsidRPr="001F3D14">
              <w:rPr>
                <w:rFonts w:ascii="Arial" w:eastAsia="Times New Roman" w:hAnsi="Arial" w:cs="Arial"/>
                <w:b/>
                <w:bCs/>
                <w:color w:val="000000"/>
                <w:sz w:val="18"/>
                <w:szCs w:val="20"/>
                <w:lang w:eastAsia="es-CO"/>
              </w:rPr>
              <w:t>PERIODICIDAD</w:t>
            </w:r>
          </w:p>
          <w:p w14:paraId="529C1394" w14:textId="340685A1" w:rsidR="00786D10" w:rsidRPr="001F3D14" w:rsidRDefault="00786D10" w:rsidP="001F3D14">
            <w:pPr>
              <w:spacing w:before="0" w:after="0"/>
              <w:ind w:left="22" w:firstLine="0"/>
              <w:jc w:val="center"/>
              <w:rPr>
                <w:rFonts w:ascii="Arial" w:eastAsia="Times New Roman" w:hAnsi="Arial" w:cs="Arial"/>
                <w:b/>
                <w:bCs/>
                <w:color w:val="000000"/>
                <w:sz w:val="18"/>
                <w:szCs w:val="20"/>
                <w:lang w:eastAsia="es-CO"/>
              </w:rPr>
            </w:pPr>
            <w:r w:rsidRPr="001F3D14">
              <w:rPr>
                <w:rFonts w:ascii="Arial" w:eastAsia="Times New Roman" w:hAnsi="Arial" w:cs="Arial"/>
                <w:b/>
                <w:bCs/>
                <w:color w:val="000000"/>
                <w:sz w:val="18"/>
                <w:szCs w:val="20"/>
                <w:lang w:eastAsia="es-CO"/>
              </w:rPr>
              <w:t>(</w:t>
            </w:r>
            <w:r w:rsidR="00E71C4B" w:rsidRPr="001F3D14">
              <w:rPr>
                <w:rFonts w:ascii="Arial" w:eastAsia="Times New Roman" w:hAnsi="Arial" w:cs="Arial"/>
                <w:b/>
                <w:bCs/>
                <w:color w:val="000000"/>
                <w:sz w:val="18"/>
                <w:szCs w:val="20"/>
                <w:lang w:eastAsia="es-CO"/>
              </w:rPr>
              <w:t>según la necesidad</w:t>
            </w:r>
            <w:r w:rsidRPr="001F3D14">
              <w:rPr>
                <w:rFonts w:ascii="Arial" w:eastAsia="Times New Roman" w:hAnsi="Arial" w:cs="Arial"/>
                <w:b/>
                <w:bCs/>
                <w:color w:val="000000"/>
                <w:sz w:val="18"/>
                <w:szCs w:val="20"/>
                <w:lang w:eastAsia="es-CO"/>
              </w:rPr>
              <w:t>)</w:t>
            </w:r>
          </w:p>
        </w:tc>
      </w:tr>
      <w:tr w:rsidR="00786D10" w:rsidRPr="005F3B5A" w14:paraId="3C6D6227" w14:textId="77777777" w:rsidTr="001F3D14">
        <w:trPr>
          <w:trHeight w:val="740"/>
          <w:tblHeader/>
        </w:trPr>
        <w:tc>
          <w:tcPr>
            <w:tcW w:w="3172" w:type="pct"/>
            <w:vAlign w:val="center"/>
          </w:tcPr>
          <w:p w14:paraId="7910D67A" w14:textId="77777777" w:rsidR="00786D10" w:rsidRPr="002945DA" w:rsidRDefault="00786D10" w:rsidP="001F3D14">
            <w:pPr>
              <w:spacing w:before="0" w:after="0"/>
              <w:ind w:left="22" w:firstLine="0"/>
              <w:rPr>
                <w:rFonts w:ascii="Arial" w:eastAsia="Times New Roman" w:hAnsi="Arial" w:cs="Arial"/>
                <w:color w:val="000000"/>
                <w:sz w:val="18"/>
                <w:szCs w:val="20"/>
                <w:lang w:eastAsia="es-CO"/>
              </w:rPr>
            </w:pPr>
            <w:r w:rsidRPr="002945DA">
              <w:rPr>
                <w:rFonts w:ascii="Arial" w:eastAsia="Times New Roman" w:hAnsi="Arial" w:cs="Arial"/>
                <w:b/>
                <w:bCs/>
                <w:color w:val="000000"/>
                <w:sz w:val="18"/>
                <w:szCs w:val="20"/>
                <w:lang w:eastAsia="es-CO"/>
              </w:rPr>
              <w:t>Sistema Integrado de Conservación y Plan de Conservación Documental: Definición, componentes, elementos mínimos, responsabilidad, entre otros (Acuerdo 006 de 2014)</w:t>
            </w:r>
          </w:p>
        </w:tc>
        <w:tc>
          <w:tcPr>
            <w:tcW w:w="1828" w:type="pct"/>
            <w:vAlign w:val="center"/>
          </w:tcPr>
          <w:p w14:paraId="0A0F486D" w14:textId="77777777"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Dos veces</w:t>
            </w:r>
          </w:p>
          <w:p w14:paraId="1600EC13" w14:textId="6D5FBEBB"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(una vez por semestre)</w:t>
            </w:r>
          </w:p>
        </w:tc>
      </w:tr>
      <w:tr w:rsidR="00786D10" w:rsidRPr="00786D10" w14:paraId="526226D1" w14:textId="77777777" w:rsidTr="001F3D14">
        <w:trPr>
          <w:trHeight w:val="424"/>
          <w:tblHeader/>
        </w:trPr>
        <w:tc>
          <w:tcPr>
            <w:tcW w:w="3172" w:type="pct"/>
            <w:vAlign w:val="center"/>
          </w:tcPr>
          <w:p w14:paraId="3B425C0E" w14:textId="1240989E" w:rsidR="00786D10" w:rsidRPr="00786D10" w:rsidRDefault="00786D10" w:rsidP="001F3D14">
            <w:pPr>
              <w:spacing w:before="0" w:after="0"/>
              <w:ind w:left="22" w:firstLine="0"/>
              <w:rPr>
                <w:rFonts w:ascii="Arial" w:eastAsia="Times New Roman" w:hAnsi="Arial" w:cs="Arial"/>
                <w:b/>
                <w:bCs/>
                <w:color w:val="000000"/>
                <w:sz w:val="18"/>
                <w:szCs w:val="20"/>
                <w:lang w:eastAsia="es-CO"/>
              </w:rPr>
            </w:pPr>
            <w:r w:rsidRPr="00786D10">
              <w:rPr>
                <w:rFonts w:ascii="Arial" w:eastAsia="Times New Roman" w:hAnsi="Arial" w:cs="Arial"/>
                <w:b/>
                <w:bCs/>
                <w:color w:val="000000"/>
                <w:sz w:val="18"/>
                <w:szCs w:val="20"/>
                <w:lang w:eastAsia="es-CO"/>
              </w:rPr>
              <w:t>Programas de Conservación Preventiva</w:t>
            </w:r>
          </w:p>
        </w:tc>
        <w:tc>
          <w:tcPr>
            <w:tcW w:w="1828" w:type="pct"/>
            <w:vAlign w:val="center"/>
          </w:tcPr>
          <w:p w14:paraId="49AFAC17" w14:textId="77777777"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Dos veces</w:t>
            </w:r>
          </w:p>
          <w:p w14:paraId="7BD26B0F" w14:textId="7369D574" w:rsidR="00786D10" w:rsidRP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(una vez por semestre)</w:t>
            </w:r>
          </w:p>
        </w:tc>
      </w:tr>
      <w:tr w:rsidR="00786D10" w:rsidRPr="005F3B5A" w14:paraId="774869F2" w14:textId="77777777" w:rsidTr="001F3D14">
        <w:trPr>
          <w:trHeight w:val="558"/>
          <w:tblHeader/>
        </w:trPr>
        <w:tc>
          <w:tcPr>
            <w:tcW w:w="3172" w:type="pct"/>
            <w:vAlign w:val="center"/>
          </w:tcPr>
          <w:p w14:paraId="01389FD4" w14:textId="379BE743" w:rsidR="00786D10" w:rsidRPr="002945DA" w:rsidRDefault="00786D10" w:rsidP="001F3D14">
            <w:pPr>
              <w:spacing w:before="0" w:after="0"/>
              <w:ind w:left="22" w:firstLine="0"/>
              <w:rPr>
                <w:rFonts w:ascii="Arial" w:eastAsia="Times New Roman" w:hAnsi="Arial" w:cs="Arial"/>
                <w:color w:val="000000"/>
                <w:sz w:val="18"/>
                <w:szCs w:val="20"/>
                <w:lang w:eastAsia="es-CO"/>
              </w:rPr>
            </w:pPr>
            <w:r w:rsidRPr="002945DA">
              <w:rPr>
                <w:rFonts w:ascii="Arial" w:eastAsia="Times New Roman" w:hAnsi="Arial" w:cs="Arial"/>
                <w:b/>
                <w:bCs/>
                <w:color w:val="000000"/>
                <w:sz w:val="18"/>
                <w:szCs w:val="20"/>
                <w:lang w:eastAsia="es-CO"/>
              </w:rPr>
              <w:t>Acciones de conservación a lo largo del ciclo vital-Correspondencia</w:t>
            </w:r>
            <w:r>
              <w:rPr>
                <w:rFonts w:ascii="Arial" w:eastAsia="Times New Roman" w:hAnsi="Arial" w:cs="Arial"/>
                <w:b/>
                <w:bCs/>
                <w:color w:val="000000"/>
                <w:sz w:val="18"/>
                <w:szCs w:val="20"/>
                <w:lang w:eastAsia="es-CO"/>
              </w:rPr>
              <w:t>, Archivos de Gestión y Archivo Central.</w:t>
            </w:r>
          </w:p>
        </w:tc>
        <w:tc>
          <w:tcPr>
            <w:tcW w:w="1828" w:type="pct"/>
            <w:vAlign w:val="center"/>
          </w:tcPr>
          <w:p w14:paraId="22ACDCDB" w14:textId="77777777"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Dos veces</w:t>
            </w:r>
          </w:p>
          <w:p w14:paraId="74583725" w14:textId="5CA18856"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(una vez por semestre)</w:t>
            </w:r>
          </w:p>
        </w:tc>
      </w:tr>
      <w:tr w:rsidR="00786D10" w:rsidRPr="00786D10" w14:paraId="4F0E9437" w14:textId="77777777" w:rsidTr="001F3D14">
        <w:trPr>
          <w:trHeight w:val="268"/>
          <w:tblHeader/>
        </w:trPr>
        <w:tc>
          <w:tcPr>
            <w:tcW w:w="3172" w:type="pct"/>
            <w:vAlign w:val="center"/>
          </w:tcPr>
          <w:p w14:paraId="15A2FF3F" w14:textId="7698FAAD" w:rsidR="00786D10" w:rsidRPr="00786D10" w:rsidRDefault="00786D10" w:rsidP="001F3D14">
            <w:pPr>
              <w:spacing w:before="0" w:after="0"/>
              <w:ind w:left="22" w:firstLine="0"/>
              <w:rPr>
                <w:rFonts w:ascii="Arial" w:eastAsia="Times New Roman" w:hAnsi="Arial" w:cs="Arial"/>
                <w:b/>
                <w:bCs/>
                <w:color w:val="000000"/>
                <w:sz w:val="18"/>
                <w:szCs w:val="20"/>
                <w:lang w:eastAsia="es-CO"/>
              </w:rPr>
            </w:pPr>
            <w:r w:rsidRPr="00786D10">
              <w:rPr>
                <w:rFonts w:ascii="Arial" w:eastAsia="Times New Roman" w:hAnsi="Arial" w:cs="Arial"/>
                <w:b/>
                <w:bCs/>
                <w:color w:val="000000"/>
                <w:sz w:val="18"/>
                <w:szCs w:val="20"/>
                <w:lang w:eastAsia="es-CO"/>
              </w:rPr>
              <w:t>Biodeterioro y factores de alteración</w:t>
            </w:r>
          </w:p>
        </w:tc>
        <w:tc>
          <w:tcPr>
            <w:tcW w:w="1828" w:type="pct"/>
            <w:vAlign w:val="center"/>
          </w:tcPr>
          <w:p w14:paraId="3BF82FB9" w14:textId="77777777" w:rsid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Dos veces</w:t>
            </w:r>
          </w:p>
          <w:p w14:paraId="2926C2DE" w14:textId="3B4B95F0" w:rsidR="00786D10" w:rsidRPr="00786D10" w:rsidRDefault="00786D10" w:rsidP="001F3D14">
            <w:pPr>
              <w:spacing w:before="0" w:after="0"/>
              <w:ind w:left="22" w:firstLine="0"/>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(una vez por semestre)</w:t>
            </w:r>
          </w:p>
        </w:tc>
      </w:tr>
    </w:tbl>
    <w:p w14:paraId="6F9BBB50" w14:textId="65809972" w:rsidR="00786D10" w:rsidRDefault="00006A0A" w:rsidP="006E6C88">
      <w:pPr>
        <w:ind w:left="0" w:firstLine="0"/>
        <w:rPr>
          <w:rFonts w:ascii="Arial" w:eastAsia="Times New Roman" w:hAnsi="Arial" w:cs="Arial"/>
          <w:sz w:val="24"/>
          <w:szCs w:val="24"/>
          <w:lang w:eastAsia="es-CO"/>
        </w:rPr>
      </w:pPr>
      <w:r>
        <w:rPr>
          <w:rFonts w:ascii="Arial" w:eastAsia="Times New Roman" w:hAnsi="Arial" w:cs="Arial"/>
          <w:sz w:val="24"/>
          <w:szCs w:val="24"/>
          <w:lang w:eastAsia="es-CO"/>
        </w:rPr>
        <w:t>Para</w:t>
      </w:r>
      <w:r w:rsidR="00965BDB">
        <w:rPr>
          <w:rFonts w:ascii="Arial" w:eastAsia="Times New Roman" w:hAnsi="Arial" w:cs="Arial"/>
          <w:sz w:val="24"/>
          <w:szCs w:val="24"/>
          <w:lang w:eastAsia="es-CO"/>
        </w:rPr>
        <w:t xml:space="preserve"> el caso de los cursos virtuales se realiza el diligenciamiento del formato Construcción de Contenidos para Cursos Virtuales CS02-F10 y se siguen los pasos metodológicos del Procedimiento para el Desarrollo, Optimización e Implementación de Cursos Virtuales CS02-P04 del Grupo de Formación de OSCAE</w:t>
      </w:r>
      <w:r w:rsidR="00786D10">
        <w:rPr>
          <w:rFonts w:ascii="Arial" w:eastAsia="Times New Roman" w:hAnsi="Arial" w:cs="Arial"/>
          <w:sz w:val="24"/>
          <w:szCs w:val="24"/>
          <w:lang w:eastAsia="es-CO"/>
        </w:rPr>
        <w:t>.</w:t>
      </w:r>
    </w:p>
    <w:p w14:paraId="51E1C6DB" w14:textId="2352ECB8" w:rsidR="00006A0A" w:rsidRPr="0012483B" w:rsidRDefault="00D206CE" w:rsidP="006E6C88">
      <w:pPr>
        <w:pStyle w:val="Ttulo2"/>
        <w:tabs>
          <w:tab w:val="left" w:pos="709"/>
          <w:tab w:val="left" w:pos="851"/>
        </w:tabs>
        <w:ind w:left="0" w:firstLine="0"/>
        <w:rPr>
          <w:rFonts w:ascii="Arial" w:hAnsi="Arial" w:cs="Arial"/>
          <w:b/>
          <w:bCs/>
          <w:color w:val="000000" w:themeColor="text1"/>
          <w:sz w:val="24"/>
          <w:szCs w:val="24"/>
          <w:lang w:val="es-MX"/>
        </w:rPr>
      </w:pPr>
      <w:bookmarkStart w:id="19" w:name="_Toc47780371"/>
      <w:r>
        <w:rPr>
          <w:rFonts w:ascii="Arial" w:hAnsi="Arial" w:cs="Arial"/>
          <w:b/>
          <w:bCs/>
          <w:color w:val="000000" w:themeColor="text1"/>
          <w:sz w:val="24"/>
          <w:szCs w:val="24"/>
          <w:lang w:val="es-MX"/>
        </w:rPr>
        <w:t xml:space="preserve">7.4. </w:t>
      </w:r>
      <w:bookmarkStart w:id="20" w:name="_Hlk48918914"/>
      <w:r w:rsidR="00AA599A">
        <w:rPr>
          <w:rFonts w:ascii="Arial" w:hAnsi="Arial" w:cs="Arial"/>
          <w:b/>
          <w:bCs/>
          <w:color w:val="000000" w:themeColor="text1"/>
          <w:sz w:val="24"/>
          <w:szCs w:val="24"/>
          <w:lang w:val="es-MX"/>
        </w:rPr>
        <w:t xml:space="preserve">ELABORAR </w:t>
      </w:r>
      <w:r w:rsidR="00006A0A" w:rsidRPr="0012483B">
        <w:rPr>
          <w:rFonts w:ascii="Arial" w:hAnsi="Arial" w:cs="Arial"/>
          <w:b/>
          <w:bCs/>
          <w:color w:val="000000" w:themeColor="text1"/>
          <w:sz w:val="24"/>
          <w:szCs w:val="24"/>
          <w:lang w:val="es-MX"/>
        </w:rPr>
        <w:t xml:space="preserve">INFORMES TÉCNICOS DE </w:t>
      </w:r>
      <w:bookmarkEnd w:id="20"/>
      <w:r w:rsidR="00006A0A" w:rsidRPr="0012483B">
        <w:rPr>
          <w:rFonts w:ascii="Arial" w:hAnsi="Arial" w:cs="Arial"/>
          <w:b/>
          <w:bCs/>
          <w:color w:val="000000" w:themeColor="text1"/>
          <w:sz w:val="24"/>
          <w:szCs w:val="24"/>
          <w:lang w:val="es-MX"/>
        </w:rPr>
        <w:t>CAPACITACIÓN</w:t>
      </w:r>
      <w:r w:rsidR="00621730">
        <w:rPr>
          <w:rFonts w:ascii="Arial" w:hAnsi="Arial" w:cs="Arial"/>
          <w:b/>
          <w:bCs/>
          <w:color w:val="000000" w:themeColor="text1"/>
          <w:sz w:val="24"/>
          <w:szCs w:val="24"/>
          <w:lang w:val="es-MX"/>
        </w:rPr>
        <w:t xml:space="preserve"> Y SENSIBILIZACIÓN</w:t>
      </w:r>
      <w:bookmarkEnd w:id="19"/>
    </w:p>
    <w:p w14:paraId="05D32E87" w14:textId="62571E6D" w:rsidR="0036598D" w:rsidRPr="0012483B" w:rsidRDefault="00006A0A" w:rsidP="006E6C88">
      <w:pPr>
        <w:ind w:left="0" w:firstLine="0"/>
        <w:rPr>
          <w:rFonts w:ascii="Arial" w:eastAsia="Times New Roman" w:hAnsi="Arial" w:cs="Arial"/>
          <w:sz w:val="24"/>
          <w:szCs w:val="24"/>
          <w:lang w:eastAsia="es-CO"/>
        </w:rPr>
      </w:pPr>
      <w:bookmarkStart w:id="21" w:name="_Hlk48918944"/>
      <w:r w:rsidRPr="0012483B">
        <w:rPr>
          <w:rFonts w:ascii="Arial" w:eastAsia="Times New Roman" w:hAnsi="Arial" w:cs="Arial"/>
          <w:sz w:val="24"/>
          <w:szCs w:val="24"/>
          <w:lang w:eastAsia="es-CO"/>
        </w:rPr>
        <w:t xml:space="preserve">Como resultado de la realización de las jornadas de capacitación y publicaciones </w:t>
      </w:r>
      <w:r w:rsidR="00972F85" w:rsidRPr="0012483B">
        <w:rPr>
          <w:rFonts w:ascii="Arial" w:eastAsia="Times New Roman" w:hAnsi="Arial" w:cs="Arial"/>
          <w:sz w:val="24"/>
          <w:szCs w:val="24"/>
          <w:lang w:eastAsia="es-CO"/>
        </w:rPr>
        <w:t>en tema</w:t>
      </w:r>
      <w:r w:rsidR="00F76842">
        <w:rPr>
          <w:rFonts w:ascii="Arial" w:eastAsia="Times New Roman" w:hAnsi="Arial" w:cs="Arial"/>
          <w:sz w:val="24"/>
          <w:szCs w:val="24"/>
          <w:lang w:eastAsia="es-CO"/>
        </w:rPr>
        <w:t>s</w:t>
      </w:r>
      <w:r w:rsidR="00972F85" w:rsidRPr="0012483B">
        <w:rPr>
          <w:rFonts w:ascii="Arial" w:eastAsia="Times New Roman" w:hAnsi="Arial" w:cs="Arial"/>
          <w:sz w:val="24"/>
          <w:szCs w:val="24"/>
          <w:lang w:eastAsia="es-CO"/>
        </w:rPr>
        <w:t xml:space="preserve"> de</w:t>
      </w:r>
      <w:r w:rsidRPr="0012483B">
        <w:rPr>
          <w:rFonts w:ascii="Arial" w:eastAsia="Times New Roman" w:hAnsi="Arial" w:cs="Arial"/>
          <w:sz w:val="24"/>
          <w:szCs w:val="24"/>
          <w:lang w:eastAsia="es-CO"/>
        </w:rPr>
        <w:t xml:space="preserve"> conservación documental, </w:t>
      </w:r>
      <w:r w:rsidR="00517523" w:rsidRPr="0012483B">
        <w:rPr>
          <w:rFonts w:ascii="Arial" w:eastAsia="Times New Roman" w:hAnsi="Arial" w:cs="Arial"/>
          <w:sz w:val="24"/>
          <w:szCs w:val="24"/>
          <w:lang w:eastAsia="es-CO"/>
        </w:rPr>
        <w:t xml:space="preserve">se elabora un informe técnico </w:t>
      </w:r>
      <w:r w:rsidR="00BA79B5" w:rsidRPr="0012483B">
        <w:rPr>
          <w:rFonts w:ascii="Arial" w:eastAsia="Times New Roman" w:hAnsi="Arial" w:cs="Arial"/>
          <w:sz w:val="24"/>
          <w:szCs w:val="24"/>
          <w:lang w:eastAsia="es-CO"/>
        </w:rPr>
        <w:t>trimestral</w:t>
      </w:r>
      <w:r w:rsidR="00517523" w:rsidRPr="0012483B">
        <w:rPr>
          <w:rFonts w:ascii="Arial" w:eastAsia="Times New Roman" w:hAnsi="Arial" w:cs="Arial"/>
          <w:sz w:val="24"/>
          <w:szCs w:val="24"/>
          <w:lang w:eastAsia="es-CO"/>
        </w:rPr>
        <w:t xml:space="preserve"> de la (s) capacitación (es) realizada (s), </w:t>
      </w:r>
      <w:r w:rsidR="00BA79B5" w:rsidRPr="0012483B">
        <w:rPr>
          <w:rFonts w:ascii="Arial" w:eastAsia="Times New Roman" w:hAnsi="Arial" w:cs="Arial"/>
          <w:sz w:val="24"/>
          <w:szCs w:val="24"/>
          <w:lang w:eastAsia="es-CO"/>
        </w:rPr>
        <w:t>de acuerdo con los resultados de la consolidación de l</w:t>
      </w:r>
      <w:r w:rsidR="002D7030" w:rsidRPr="0012483B">
        <w:rPr>
          <w:rFonts w:ascii="Arial" w:eastAsia="Times New Roman" w:hAnsi="Arial" w:cs="Arial"/>
          <w:sz w:val="24"/>
          <w:szCs w:val="24"/>
          <w:lang w:eastAsia="es-CO"/>
        </w:rPr>
        <w:t>os datos de la</w:t>
      </w:r>
      <w:r w:rsidR="00BA79B5" w:rsidRPr="0012483B">
        <w:rPr>
          <w:rFonts w:ascii="Arial" w:eastAsia="Times New Roman" w:hAnsi="Arial" w:cs="Arial"/>
          <w:sz w:val="24"/>
          <w:szCs w:val="24"/>
          <w:lang w:eastAsia="es-CO"/>
        </w:rPr>
        <w:t xml:space="preserve"> matriz </w:t>
      </w:r>
      <w:r w:rsidR="00972F85" w:rsidRPr="0012483B">
        <w:rPr>
          <w:rFonts w:ascii="Arial" w:eastAsia="Times New Roman" w:hAnsi="Arial" w:cs="Arial"/>
          <w:sz w:val="24"/>
          <w:szCs w:val="24"/>
          <w:lang w:eastAsia="es-CO"/>
        </w:rPr>
        <w:t xml:space="preserve">de </w:t>
      </w:r>
      <w:r w:rsidR="002D7030" w:rsidRPr="0012483B">
        <w:rPr>
          <w:rFonts w:ascii="Arial" w:eastAsia="Times New Roman" w:hAnsi="Arial" w:cs="Arial"/>
          <w:sz w:val="24"/>
          <w:szCs w:val="24"/>
          <w:lang w:eastAsia="es-CO"/>
        </w:rPr>
        <w:t xml:space="preserve">asistencia </w:t>
      </w:r>
      <w:r w:rsidR="001E6B88" w:rsidRPr="0012483B">
        <w:rPr>
          <w:rFonts w:ascii="Arial" w:eastAsia="Times New Roman" w:hAnsi="Arial" w:cs="Arial"/>
          <w:sz w:val="24"/>
          <w:szCs w:val="24"/>
          <w:lang w:eastAsia="es-CO"/>
        </w:rPr>
        <w:t xml:space="preserve">a </w:t>
      </w:r>
      <w:r w:rsidR="002D7030" w:rsidRPr="0012483B">
        <w:rPr>
          <w:rFonts w:ascii="Arial" w:eastAsia="Times New Roman" w:hAnsi="Arial" w:cs="Arial"/>
          <w:sz w:val="24"/>
          <w:szCs w:val="24"/>
          <w:lang w:eastAsia="es-CO"/>
        </w:rPr>
        <w:t xml:space="preserve">capacitaciones y sensibilizaciones </w:t>
      </w:r>
      <w:r w:rsidR="00972F85" w:rsidRPr="0012483B">
        <w:rPr>
          <w:rFonts w:ascii="Arial" w:eastAsia="Times New Roman" w:hAnsi="Arial" w:cs="Arial"/>
          <w:sz w:val="24"/>
          <w:szCs w:val="24"/>
          <w:lang w:eastAsia="es-CO"/>
        </w:rPr>
        <w:t xml:space="preserve">del </w:t>
      </w:r>
      <w:r w:rsidR="000F098B">
        <w:rPr>
          <w:rFonts w:ascii="Arial" w:eastAsia="Times New Roman" w:hAnsi="Arial" w:cs="Arial"/>
          <w:sz w:val="24"/>
          <w:szCs w:val="24"/>
          <w:lang w:eastAsia="es-CO"/>
        </w:rPr>
        <w:t>GTGDA</w:t>
      </w:r>
      <w:r w:rsidR="00212599">
        <w:rPr>
          <w:rFonts w:ascii="Arial" w:eastAsia="Times New Roman" w:hAnsi="Arial" w:cs="Arial"/>
          <w:sz w:val="24"/>
          <w:szCs w:val="24"/>
          <w:lang w:eastAsia="es-CO"/>
        </w:rPr>
        <w:t xml:space="preserve"> y los resultados obtenidos en la evaluación de las capacitaciones.</w:t>
      </w:r>
    </w:p>
    <w:p w14:paraId="32FE80E7" w14:textId="40DD7BDC" w:rsidR="00BE2404" w:rsidRPr="0012483B" w:rsidRDefault="00972F85" w:rsidP="006E6C88">
      <w:pPr>
        <w:ind w:left="0" w:firstLine="0"/>
        <w:rPr>
          <w:rFonts w:ascii="Arial" w:eastAsia="Times New Roman" w:hAnsi="Arial" w:cs="Arial"/>
          <w:sz w:val="24"/>
          <w:szCs w:val="24"/>
          <w:lang w:eastAsia="es-CO"/>
        </w:rPr>
      </w:pPr>
      <w:r w:rsidRPr="0012483B">
        <w:rPr>
          <w:rFonts w:ascii="Arial" w:eastAsia="Times New Roman" w:hAnsi="Arial" w:cs="Arial"/>
          <w:sz w:val="24"/>
          <w:szCs w:val="24"/>
          <w:lang w:eastAsia="es-CO"/>
        </w:rPr>
        <w:t xml:space="preserve">El informe </w:t>
      </w:r>
      <w:r w:rsidR="00517523" w:rsidRPr="0012483B">
        <w:rPr>
          <w:rFonts w:ascii="Arial" w:eastAsia="Times New Roman" w:hAnsi="Arial" w:cs="Arial"/>
          <w:sz w:val="24"/>
          <w:szCs w:val="24"/>
          <w:lang w:eastAsia="es-CO"/>
        </w:rPr>
        <w:t>es</w:t>
      </w:r>
      <w:r w:rsidR="0036598D" w:rsidRPr="0012483B">
        <w:rPr>
          <w:rFonts w:ascii="Arial" w:eastAsia="Times New Roman" w:hAnsi="Arial" w:cs="Arial"/>
          <w:sz w:val="24"/>
          <w:szCs w:val="24"/>
          <w:lang w:eastAsia="es-CO"/>
        </w:rPr>
        <w:t xml:space="preserve"> elaborado por el profesional </w:t>
      </w:r>
      <w:r w:rsidR="00257219">
        <w:rPr>
          <w:rFonts w:ascii="Arial" w:eastAsia="Times New Roman" w:hAnsi="Arial" w:cs="Arial"/>
          <w:sz w:val="24"/>
          <w:szCs w:val="24"/>
          <w:lang w:eastAsia="es-CO"/>
        </w:rPr>
        <w:t>asignado</w:t>
      </w:r>
      <w:r w:rsidR="0036598D" w:rsidRPr="0012483B">
        <w:rPr>
          <w:rFonts w:ascii="Arial" w:eastAsia="Times New Roman" w:hAnsi="Arial" w:cs="Arial"/>
          <w:sz w:val="24"/>
          <w:szCs w:val="24"/>
          <w:lang w:eastAsia="es-CO"/>
        </w:rPr>
        <w:t xml:space="preserve"> </w:t>
      </w:r>
      <w:r w:rsidR="00F76842">
        <w:rPr>
          <w:rFonts w:ascii="Arial" w:eastAsia="Times New Roman" w:hAnsi="Arial" w:cs="Arial"/>
          <w:sz w:val="24"/>
          <w:szCs w:val="24"/>
          <w:lang w:eastAsia="es-CO"/>
        </w:rPr>
        <w:t>del</w:t>
      </w:r>
      <w:r w:rsidR="00F76842" w:rsidRPr="0012483B">
        <w:rPr>
          <w:rFonts w:ascii="Arial" w:eastAsia="Times New Roman" w:hAnsi="Arial" w:cs="Arial"/>
          <w:sz w:val="24"/>
          <w:szCs w:val="24"/>
          <w:lang w:eastAsia="es-CO"/>
        </w:rPr>
        <w:t xml:space="preserve"> </w:t>
      </w:r>
      <w:r w:rsidR="0036598D" w:rsidRPr="0012483B">
        <w:rPr>
          <w:rFonts w:ascii="Arial" w:eastAsia="Times New Roman" w:hAnsi="Arial" w:cs="Arial"/>
          <w:sz w:val="24"/>
          <w:szCs w:val="24"/>
          <w:lang w:eastAsia="es-CO"/>
        </w:rPr>
        <w:t>Sistema Integrado de Conservación y</w:t>
      </w:r>
      <w:r w:rsidR="00517523" w:rsidRPr="0012483B">
        <w:rPr>
          <w:rFonts w:ascii="Arial" w:eastAsia="Times New Roman" w:hAnsi="Arial" w:cs="Arial"/>
          <w:sz w:val="24"/>
          <w:szCs w:val="24"/>
          <w:lang w:eastAsia="es-CO"/>
        </w:rPr>
        <w:t xml:space="preserve"> </w:t>
      </w:r>
      <w:r w:rsidR="0036598D" w:rsidRPr="0012483B">
        <w:rPr>
          <w:rFonts w:ascii="Arial" w:eastAsia="Times New Roman" w:hAnsi="Arial" w:cs="Arial"/>
          <w:sz w:val="24"/>
          <w:szCs w:val="24"/>
          <w:lang w:eastAsia="es-CO"/>
        </w:rPr>
        <w:t xml:space="preserve">es </w:t>
      </w:r>
      <w:r w:rsidR="00517523" w:rsidRPr="0012483B">
        <w:rPr>
          <w:rFonts w:ascii="Arial" w:eastAsia="Times New Roman" w:hAnsi="Arial" w:cs="Arial"/>
          <w:sz w:val="24"/>
          <w:szCs w:val="24"/>
          <w:lang w:eastAsia="es-CO"/>
        </w:rPr>
        <w:t>presentado a</w:t>
      </w:r>
      <w:r w:rsidR="002D7030" w:rsidRPr="0012483B">
        <w:rPr>
          <w:rFonts w:ascii="Arial" w:eastAsia="Times New Roman" w:hAnsi="Arial" w:cs="Arial"/>
          <w:sz w:val="24"/>
          <w:szCs w:val="24"/>
          <w:lang w:eastAsia="es-CO"/>
        </w:rPr>
        <w:t xml:space="preserve"> la </w:t>
      </w:r>
      <w:r w:rsidR="00517523" w:rsidRPr="0012483B">
        <w:rPr>
          <w:rFonts w:ascii="Arial" w:eastAsia="Times New Roman" w:hAnsi="Arial" w:cs="Arial"/>
          <w:sz w:val="24"/>
          <w:szCs w:val="24"/>
          <w:lang w:eastAsia="es-CO"/>
        </w:rPr>
        <w:t>Coordina</w:t>
      </w:r>
      <w:r w:rsidR="002D7030" w:rsidRPr="0012483B">
        <w:rPr>
          <w:rFonts w:ascii="Arial" w:eastAsia="Times New Roman" w:hAnsi="Arial" w:cs="Arial"/>
          <w:sz w:val="24"/>
          <w:szCs w:val="24"/>
          <w:lang w:eastAsia="es-CO"/>
        </w:rPr>
        <w:t>ción</w:t>
      </w:r>
      <w:r w:rsidR="00517523" w:rsidRPr="0012483B">
        <w:rPr>
          <w:rFonts w:ascii="Arial" w:eastAsia="Times New Roman" w:hAnsi="Arial" w:cs="Arial"/>
          <w:sz w:val="24"/>
          <w:szCs w:val="24"/>
          <w:lang w:eastAsia="es-CO"/>
        </w:rPr>
        <w:t xml:space="preserve"> del </w:t>
      </w:r>
      <w:r w:rsidR="00257219">
        <w:rPr>
          <w:rFonts w:ascii="Arial" w:eastAsia="Times New Roman" w:hAnsi="Arial" w:cs="Arial"/>
          <w:sz w:val="24"/>
          <w:szCs w:val="24"/>
          <w:lang w:eastAsia="es-CO"/>
        </w:rPr>
        <w:t>GTGDA</w:t>
      </w:r>
      <w:r w:rsidR="00517523" w:rsidRPr="0012483B">
        <w:rPr>
          <w:rFonts w:ascii="Arial" w:eastAsia="Times New Roman" w:hAnsi="Arial" w:cs="Arial"/>
          <w:sz w:val="24"/>
          <w:szCs w:val="24"/>
          <w:lang w:eastAsia="es-CO"/>
        </w:rPr>
        <w:t>, para su revisión y aprobación con el fin de fortalecer, rediseñar o establecer nuevos temas de capacitación, necesarios para la mejora continua.</w:t>
      </w:r>
    </w:p>
    <w:bookmarkEnd w:id="21"/>
    <w:p w14:paraId="6A750BF7" w14:textId="2F827503" w:rsidR="00AA755E" w:rsidRPr="0012483B" w:rsidRDefault="00AA755E" w:rsidP="006E6C88">
      <w:pPr>
        <w:ind w:left="0" w:firstLine="0"/>
        <w:rPr>
          <w:rFonts w:ascii="Arial" w:eastAsia="Times New Roman" w:hAnsi="Arial" w:cs="Arial"/>
          <w:sz w:val="24"/>
          <w:szCs w:val="24"/>
          <w:lang w:eastAsia="es-CO"/>
        </w:rPr>
        <w:sectPr w:rsidR="00AA755E" w:rsidRPr="0012483B" w:rsidSect="00F32F3C">
          <w:headerReference w:type="default" r:id="rId10"/>
          <w:footerReference w:type="default" r:id="rId11"/>
          <w:pgSz w:w="12240" w:h="15840" w:code="1"/>
          <w:pgMar w:top="750" w:right="1701" w:bottom="1418" w:left="1701" w:header="709" w:footer="709" w:gutter="0"/>
          <w:cols w:space="708"/>
          <w:titlePg/>
          <w:docGrid w:linePitch="360"/>
        </w:sectPr>
      </w:pPr>
    </w:p>
    <w:p w14:paraId="5105C4F2" w14:textId="29F98B20" w:rsidR="00D7502A" w:rsidRDefault="00D7502A" w:rsidP="006E6C88">
      <w:pPr>
        <w:pStyle w:val="Prrafodelista"/>
        <w:numPr>
          <w:ilvl w:val="0"/>
          <w:numId w:val="15"/>
        </w:numPr>
        <w:tabs>
          <w:tab w:val="left" w:pos="1701"/>
        </w:tabs>
        <w:spacing w:before="0" w:after="0"/>
        <w:ind w:left="417"/>
        <w:outlineLvl w:val="0"/>
        <w:rPr>
          <w:rFonts w:ascii="Arial" w:hAnsi="Arial" w:cs="Arial"/>
          <w:b/>
          <w:sz w:val="24"/>
          <w:szCs w:val="24"/>
          <w:lang w:eastAsia="es-CO"/>
        </w:rPr>
      </w:pPr>
      <w:bookmarkStart w:id="22" w:name="_Toc47780372"/>
      <w:r>
        <w:rPr>
          <w:rFonts w:ascii="Arial" w:hAnsi="Arial" w:cs="Arial"/>
          <w:b/>
          <w:sz w:val="24"/>
          <w:szCs w:val="24"/>
          <w:lang w:eastAsia="es-CO"/>
        </w:rPr>
        <w:lastRenderedPageBreak/>
        <w:t>TIEMPO DE EJECUCIÓN (CRONOGRAMA DE ACTIVIDADES)</w:t>
      </w:r>
      <w:bookmarkEnd w:id="22"/>
    </w:p>
    <w:p w14:paraId="655B1913" w14:textId="77777777" w:rsidR="00860AC6" w:rsidRDefault="00860AC6" w:rsidP="00BF7C1E">
      <w:pPr>
        <w:pStyle w:val="Prrafodelista"/>
        <w:tabs>
          <w:tab w:val="left" w:pos="1701"/>
        </w:tabs>
        <w:spacing w:before="0" w:after="0"/>
        <w:ind w:left="417" w:firstLine="0"/>
        <w:jc w:val="center"/>
        <w:outlineLvl w:val="0"/>
        <w:rPr>
          <w:rFonts w:ascii="Arial" w:hAnsi="Arial" w:cs="Arial"/>
          <w:b/>
          <w:sz w:val="24"/>
          <w:szCs w:val="24"/>
          <w:lang w:eastAsia="es-CO"/>
        </w:rPr>
      </w:pPr>
    </w:p>
    <w:p w14:paraId="6F16B4F9" w14:textId="3D01C8C3" w:rsidR="00860AC6" w:rsidRPr="00860AC6" w:rsidRDefault="00860AC6" w:rsidP="00BF7C1E">
      <w:pPr>
        <w:pStyle w:val="Prrafodelista"/>
        <w:spacing w:before="0" w:after="0"/>
        <w:ind w:left="777" w:firstLine="0"/>
        <w:jc w:val="center"/>
        <w:rPr>
          <w:rFonts w:ascii="Arial" w:eastAsia="Times New Roman" w:hAnsi="Arial" w:cs="Arial"/>
          <w:color w:val="000000"/>
          <w:sz w:val="18"/>
          <w:szCs w:val="20"/>
          <w:lang w:eastAsia="es-CO"/>
        </w:rPr>
      </w:pPr>
      <w:r w:rsidRPr="00860AC6">
        <w:rPr>
          <w:rFonts w:ascii="Arial" w:eastAsia="Times New Roman" w:hAnsi="Arial" w:cs="Arial"/>
          <w:b/>
          <w:color w:val="000000"/>
          <w:sz w:val="18"/>
          <w:szCs w:val="20"/>
          <w:lang w:eastAsia="es-CO"/>
        </w:rPr>
        <w:t>Cuadro N°.</w:t>
      </w:r>
      <w:r>
        <w:rPr>
          <w:rFonts w:ascii="Arial" w:eastAsia="Times New Roman" w:hAnsi="Arial" w:cs="Arial"/>
          <w:b/>
          <w:color w:val="000000"/>
          <w:sz w:val="18"/>
          <w:szCs w:val="20"/>
          <w:lang w:eastAsia="es-CO"/>
        </w:rPr>
        <w:t>4</w:t>
      </w:r>
      <w:r w:rsidRPr="00860AC6">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Cronograma de actividades</w:t>
      </w:r>
      <w:r w:rsidRPr="00860AC6">
        <w:rPr>
          <w:rFonts w:ascii="Arial" w:eastAsia="Times New Roman" w:hAnsi="Arial" w:cs="Arial"/>
          <w:color w:val="000000"/>
          <w:sz w:val="18"/>
          <w:szCs w:val="20"/>
          <w:lang w:eastAsia="es-CO"/>
        </w:rPr>
        <w:t xml:space="preserve"> generales del Programa de Capacitación y Sensibilización</w:t>
      </w:r>
    </w:p>
    <w:p w14:paraId="5529B868" w14:textId="77777777" w:rsidR="00860AC6" w:rsidRPr="00860AC6" w:rsidRDefault="00860AC6" w:rsidP="00BF7C1E">
      <w:pPr>
        <w:pStyle w:val="Prrafodelista"/>
        <w:spacing w:before="0" w:after="0"/>
        <w:ind w:left="777" w:firstLine="0"/>
        <w:rPr>
          <w:rFonts w:ascii="Arial" w:eastAsia="Times New Roman" w:hAnsi="Arial" w:cs="Arial"/>
          <w:color w:val="000000"/>
          <w:sz w:val="24"/>
          <w:szCs w:val="24"/>
          <w:lang w:eastAsia="es-CO"/>
        </w:rPr>
      </w:pPr>
    </w:p>
    <w:tbl>
      <w:tblPr>
        <w:tblStyle w:val="Tablaconcuadrcula"/>
        <w:tblW w:w="5000" w:type="pct"/>
        <w:jc w:val="center"/>
        <w:tblLook w:val="04A0" w:firstRow="1" w:lastRow="0" w:firstColumn="1" w:lastColumn="0" w:noHBand="0" w:noVBand="1"/>
      </w:tblPr>
      <w:tblGrid>
        <w:gridCol w:w="694"/>
        <w:gridCol w:w="3246"/>
        <w:gridCol w:w="3171"/>
        <w:gridCol w:w="1717"/>
      </w:tblGrid>
      <w:tr w:rsidR="00BF7C1E" w:rsidRPr="0016382C" w14:paraId="39F58732" w14:textId="77777777" w:rsidTr="00BF7C1E">
        <w:trPr>
          <w:tblHeader/>
          <w:jc w:val="center"/>
        </w:trPr>
        <w:tc>
          <w:tcPr>
            <w:tcW w:w="391" w:type="pct"/>
            <w:shd w:val="clear" w:color="auto" w:fill="D9D9D9" w:themeFill="background1" w:themeFillShade="D9"/>
            <w:vAlign w:val="center"/>
          </w:tcPr>
          <w:p w14:paraId="5ED9A137" w14:textId="4B33227C" w:rsidR="00E60379" w:rsidRPr="00710468" w:rsidRDefault="00E60379" w:rsidP="00887C7D">
            <w:pPr>
              <w:spacing w:before="0" w:after="0"/>
              <w:ind w:left="0" w:firstLine="0"/>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ÍTEM</w:t>
            </w:r>
          </w:p>
        </w:tc>
        <w:tc>
          <w:tcPr>
            <w:tcW w:w="1842" w:type="pct"/>
            <w:shd w:val="clear" w:color="auto" w:fill="D9D9D9" w:themeFill="background1" w:themeFillShade="D9"/>
            <w:vAlign w:val="center"/>
          </w:tcPr>
          <w:p w14:paraId="3C9442AD" w14:textId="6023F778" w:rsidR="00E60379" w:rsidRPr="00710468" w:rsidRDefault="00E60379" w:rsidP="00887C7D">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ACTIVIDAD</w:t>
            </w:r>
          </w:p>
        </w:tc>
        <w:tc>
          <w:tcPr>
            <w:tcW w:w="1799" w:type="pct"/>
            <w:shd w:val="clear" w:color="auto" w:fill="D9D9D9" w:themeFill="background1" w:themeFillShade="D9"/>
            <w:vAlign w:val="center"/>
          </w:tcPr>
          <w:p w14:paraId="7F672C52" w14:textId="4DB23F5E" w:rsidR="00E60379" w:rsidRPr="00710468" w:rsidRDefault="00E60379" w:rsidP="00887C7D">
            <w:pPr>
              <w:spacing w:before="0" w:after="0"/>
              <w:ind w:left="0" w:firstLine="0"/>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 xml:space="preserve">DESCRIPCIÓN </w:t>
            </w:r>
          </w:p>
        </w:tc>
        <w:tc>
          <w:tcPr>
            <w:tcW w:w="967" w:type="pct"/>
            <w:shd w:val="clear" w:color="auto" w:fill="D9D9D9" w:themeFill="background1" w:themeFillShade="D9"/>
            <w:vAlign w:val="center"/>
          </w:tcPr>
          <w:p w14:paraId="341C3A4E" w14:textId="0B8C1D85" w:rsidR="00E60379" w:rsidRPr="00710468" w:rsidRDefault="00E60379" w:rsidP="00887C7D">
            <w:pPr>
              <w:spacing w:before="0" w:after="0"/>
              <w:ind w:left="0" w:firstLine="0"/>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FRECUENCIA</w:t>
            </w:r>
          </w:p>
        </w:tc>
      </w:tr>
      <w:tr w:rsidR="00BF7C1E" w:rsidRPr="00092D88" w14:paraId="4462AD64" w14:textId="77777777" w:rsidTr="00BF7C1E">
        <w:trPr>
          <w:jc w:val="center"/>
        </w:trPr>
        <w:tc>
          <w:tcPr>
            <w:tcW w:w="391" w:type="pct"/>
            <w:shd w:val="clear" w:color="auto" w:fill="auto"/>
            <w:vAlign w:val="center"/>
          </w:tcPr>
          <w:p w14:paraId="59B68E89" w14:textId="5C32E844" w:rsidR="00E60379" w:rsidRPr="00BF7C1E" w:rsidRDefault="00E60379" w:rsidP="00E60379">
            <w:pPr>
              <w:spacing w:before="0" w:after="0"/>
              <w:ind w:left="0" w:firstLine="0"/>
              <w:jc w:val="center"/>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1.</w:t>
            </w:r>
          </w:p>
        </w:tc>
        <w:tc>
          <w:tcPr>
            <w:tcW w:w="1842" w:type="pct"/>
            <w:shd w:val="clear" w:color="auto" w:fill="auto"/>
            <w:vAlign w:val="center"/>
          </w:tcPr>
          <w:p w14:paraId="1B50603C" w14:textId="0513FA74" w:rsidR="00E60379" w:rsidRPr="00BF7C1E" w:rsidRDefault="00E60379" w:rsidP="00887C7D">
            <w:pPr>
              <w:spacing w:before="0" w:after="0"/>
              <w:ind w:left="0" w:firstLine="0"/>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Elaborar y entregar el cronograma de capacitaciones y sensibilizaciones en conservación y preservación documental. Actividad realizada por el profesional del Sistema Integrado de Conservación o profesional asignado por la Coordinación del GTGDA.</w:t>
            </w:r>
          </w:p>
        </w:tc>
        <w:tc>
          <w:tcPr>
            <w:tcW w:w="1799" w:type="pct"/>
            <w:shd w:val="clear" w:color="auto" w:fill="auto"/>
            <w:vAlign w:val="center"/>
          </w:tcPr>
          <w:p w14:paraId="57E35B1E" w14:textId="0CDD5EFB" w:rsidR="00E60379" w:rsidRPr="00BF7C1E" w:rsidRDefault="00E60379" w:rsidP="00E60379">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color w:val="000000"/>
                <w:sz w:val="20"/>
                <w:szCs w:val="20"/>
                <w:lang w:eastAsia="es-CO"/>
              </w:rPr>
              <w:t>Se realiza la planeación de las temáticas de capacitación y sensibilización que se requieren realizar durante la vigencia. Este es entregado a la Coordinación del GTGDA para su revisión y aprobación.</w:t>
            </w:r>
          </w:p>
        </w:tc>
        <w:tc>
          <w:tcPr>
            <w:tcW w:w="967" w:type="pct"/>
            <w:vAlign w:val="center"/>
          </w:tcPr>
          <w:p w14:paraId="482B68DC" w14:textId="68647193" w:rsidR="00E60379" w:rsidRPr="00092D88" w:rsidRDefault="00E60379" w:rsidP="00E60379">
            <w:pPr>
              <w:spacing w:before="0" w:after="0"/>
              <w:ind w:left="0" w:firstLine="0"/>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Anual</w:t>
            </w:r>
          </w:p>
        </w:tc>
      </w:tr>
      <w:tr w:rsidR="00BF7C1E" w:rsidRPr="0016382C" w14:paraId="330BE0B9" w14:textId="77777777" w:rsidTr="00BF7C1E">
        <w:trPr>
          <w:jc w:val="center"/>
        </w:trPr>
        <w:tc>
          <w:tcPr>
            <w:tcW w:w="391" w:type="pct"/>
            <w:shd w:val="clear" w:color="auto" w:fill="auto"/>
            <w:vAlign w:val="center"/>
          </w:tcPr>
          <w:p w14:paraId="132C54FA" w14:textId="2C500CBB" w:rsidR="00E60379" w:rsidRPr="00BF7C1E" w:rsidRDefault="00E60379" w:rsidP="00E60379">
            <w:pPr>
              <w:spacing w:before="0" w:after="0"/>
              <w:ind w:left="0" w:firstLine="0"/>
              <w:jc w:val="center"/>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2.</w:t>
            </w:r>
          </w:p>
        </w:tc>
        <w:tc>
          <w:tcPr>
            <w:tcW w:w="1842" w:type="pct"/>
            <w:shd w:val="clear" w:color="auto" w:fill="auto"/>
            <w:vAlign w:val="center"/>
          </w:tcPr>
          <w:p w14:paraId="18A2BDA2" w14:textId="4B86F330"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b/>
                <w:bCs/>
                <w:color w:val="000000"/>
                <w:sz w:val="20"/>
                <w:szCs w:val="20"/>
                <w:lang w:eastAsia="es-CO"/>
              </w:rPr>
              <w:t>Realizar capacitaciones en los temas de conservación y preservación documental estipulados en el programa.</w:t>
            </w:r>
          </w:p>
          <w:p w14:paraId="36519D55"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p>
          <w:p w14:paraId="740DA988" w14:textId="77777777" w:rsidR="00E60379" w:rsidRPr="00BF7C1E" w:rsidRDefault="00E60379" w:rsidP="00887C7D">
            <w:pPr>
              <w:spacing w:before="0" w:after="0"/>
              <w:ind w:left="0" w:firstLine="0"/>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(Cuando se requieran)</w:t>
            </w:r>
          </w:p>
        </w:tc>
        <w:tc>
          <w:tcPr>
            <w:tcW w:w="1799" w:type="pct"/>
            <w:shd w:val="clear" w:color="auto" w:fill="auto"/>
            <w:vAlign w:val="center"/>
          </w:tcPr>
          <w:p w14:paraId="25F47F4C" w14:textId="0D1F2114"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color w:val="000000"/>
                <w:sz w:val="20"/>
                <w:szCs w:val="20"/>
                <w:lang w:eastAsia="es-CO"/>
              </w:rPr>
              <w:t>Presentación de la temática, definida en el cronograma anual de capacitación del programa, de manera presencial o virtual, según sea el caso.</w:t>
            </w:r>
          </w:p>
          <w:p w14:paraId="2FC44CD2"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p>
          <w:p w14:paraId="18C3CF56" w14:textId="303DC33A"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color w:val="000000"/>
                <w:sz w:val="20"/>
                <w:szCs w:val="20"/>
                <w:lang w:eastAsia="es-CO"/>
              </w:rPr>
              <w:t>Formato orientación eventos de capacitación diligenciado.GD01-</w:t>
            </w:r>
            <w:r w:rsidR="00D60EA6">
              <w:rPr>
                <w:rFonts w:ascii="Arial" w:eastAsia="Times New Roman" w:hAnsi="Arial" w:cs="Arial"/>
                <w:color w:val="000000"/>
                <w:sz w:val="20"/>
                <w:szCs w:val="20"/>
                <w:lang w:eastAsia="es-CO"/>
              </w:rPr>
              <w:t>F31.</w:t>
            </w:r>
          </w:p>
        </w:tc>
        <w:tc>
          <w:tcPr>
            <w:tcW w:w="967" w:type="pct"/>
            <w:vAlign w:val="center"/>
          </w:tcPr>
          <w:p w14:paraId="2AF5CED1" w14:textId="3813BF75" w:rsidR="00E60379" w:rsidRPr="0016382C" w:rsidRDefault="00E60379" w:rsidP="00887C7D">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 acuerdo con lo estipulado en el cronograma de capacitaciones y sensibilizaciones en conservación definido.</w:t>
            </w:r>
          </w:p>
        </w:tc>
      </w:tr>
      <w:tr w:rsidR="00BF7C1E" w:rsidRPr="0016382C" w14:paraId="0C8E087D" w14:textId="77777777" w:rsidTr="00BF7C1E">
        <w:trPr>
          <w:jc w:val="center"/>
        </w:trPr>
        <w:tc>
          <w:tcPr>
            <w:tcW w:w="391" w:type="pct"/>
            <w:shd w:val="clear" w:color="auto" w:fill="auto"/>
            <w:vAlign w:val="center"/>
          </w:tcPr>
          <w:p w14:paraId="643F75AF" w14:textId="5C9D1302" w:rsidR="00E60379" w:rsidRPr="00BF7C1E" w:rsidRDefault="00E60379" w:rsidP="00E60379">
            <w:pPr>
              <w:spacing w:before="0" w:after="0"/>
              <w:ind w:left="0" w:firstLine="0"/>
              <w:jc w:val="center"/>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3.</w:t>
            </w:r>
          </w:p>
        </w:tc>
        <w:tc>
          <w:tcPr>
            <w:tcW w:w="1842" w:type="pct"/>
            <w:shd w:val="clear" w:color="auto" w:fill="auto"/>
            <w:vAlign w:val="center"/>
          </w:tcPr>
          <w:p w14:paraId="69B8E6E8" w14:textId="7A43001F"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b/>
                <w:bCs/>
                <w:color w:val="000000"/>
                <w:sz w:val="20"/>
                <w:szCs w:val="20"/>
                <w:lang w:eastAsia="es-CO"/>
              </w:rPr>
              <w:t xml:space="preserve">Elaborar y entregar las sensibilizaciones (publicaciones) en temas de conservación y preservación documental. </w:t>
            </w:r>
          </w:p>
          <w:p w14:paraId="757F39FB"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p>
          <w:p w14:paraId="2CE03B03"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b/>
                <w:bCs/>
                <w:color w:val="000000"/>
                <w:sz w:val="20"/>
                <w:szCs w:val="20"/>
                <w:lang w:eastAsia="es-CO"/>
              </w:rPr>
              <w:t>(Esta actividad debe articularse con el responsable asignado del GTGDA ante OSCAE de la Entidad).</w:t>
            </w:r>
          </w:p>
          <w:p w14:paraId="31449A10"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p>
          <w:p w14:paraId="2FD72597" w14:textId="77777777" w:rsidR="00E60379" w:rsidRPr="00BF7C1E" w:rsidRDefault="00E60379" w:rsidP="00887C7D">
            <w:pPr>
              <w:spacing w:before="0" w:after="0"/>
              <w:ind w:left="0" w:firstLine="0"/>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(Cuando se requieran)</w:t>
            </w:r>
          </w:p>
        </w:tc>
        <w:tc>
          <w:tcPr>
            <w:tcW w:w="1799" w:type="pct"/>
            <w:shd w:val="clear" w:color="auto" w:fill="auto"/>
            <w:vAlign w:val="center"/>
          </w:tcPr>
          <w:p w14:paraId="536FD3E2" w14:textId="77777777" w:rsidR="00E60379" w:rsidRPr="00BF7C1E" w:rsidRDefault="00E60379" w:rsidP="00887C7D">
            <w:pPr>
              <w:spacing w:before="0" w:after="0"/>
              <w:ind w:left="0" w:firstLine="0"/>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El documento objeto de publicación se entrega a la Coordinación del GTGDA, para su revisión y aprobación.</w:t>
            </w:r>
          </w:p>
          <w:p w14:paraId="023F2109" w14:textId="77777777" w:rsidR="00E60379" w:rsidRPr="00BF7C1E" w:rsidRDefault="00E60379" w:rsidP="00887C7D">
            <w:pPr>
              <w:spacing w:before="0" w:after="0"/>
              <w:ind w:left="0" w:firstLine="0"/>
              <w:rPr>
                <w:rFonts w:ascii="Arial" w:eastAsia="Times New Roman" w:hAnsi="Arial" w:cs="Arial"/>
                <w:color w:val="000000"/>
                <w:sz w:val="20"/>
                <w:szCs w:val="20"/>
                <w:lang w:eastAsia="es-CO"/>
              </w:rPr>
            </w:pPr>
          </w:p>
          <w:p w14:paraId="4E3D7CAC" w14:textId="687F99E0" w:rsidR="00E60379" w:rsidRPr="00BF7C1E" w:rsidRDefault="00E60379" w:rsidP="00887C7D">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color w:val="000000"/>
                <w:sz w:val="20"/>
                <w:szCs w:val="20"/>
                <w:lang w:eastAsia="es-CO"/>
              </w:rPr>
              <w:t>Para el caso de cursos virtuales, se siguen los pasos metodológicos del Procedimiento para el Desarrollo, Optimización e Implementación de Cursos Virtuales CS02-P04 y se entrega diligenciado el formato Construcción de Contenidos para Cursos Virtuales CS02-F10.</w:t>
            </w:r>
          </w:p>
        </w:tc>
        <w:tc>
          <w:tcPr>
            <w:tcW w:w="967" w:type="pct"/>
            <w:vAlign w:val="center"/>
          </w:tcPr>
          <w:p w14:paraId="27E4B8B0" w14:textId="664798B4" w:rsidR="00E60379" w:rsidRPr="0016382C" w:rsidRDefault="00E60379" w:rsidP="00887C7D">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 acuerdo con lo estipulado en el cronograma de capacitaciones y sensibilizaciones en conservación definido.</w:t>
            </w:r>
          </w:p>
        </w:tc>
      </w:tr>
      <w:tr w:rsidR="00BF7C1E" w:rsidRPr="000A1741" w14:paraId="2FDFDBDA" w14:textId="77777777" w:rsidTr="00BF7C1E">
        <w:trPr>
          <w:trHeight w:val="1083"/>
          <w:jc w:val="center"/>
        </w:trPr>
        <w:tc>
          <w:tcPr>
            <w:tcW w:w="391" w:type="pct"/>
            <w:shd w:val="clear" w:color="auto" w:fill="auto"/>
            <w:vAlign w:val="center"/>
          </w:tcPr>
          <w:p w14:paraId="1F9C54F3" w14:textId="64EA26D0" w:rsidR="00E60379" w:rsidRPr="00BF7C1E" w:rsidRDefault="00E60379" w:rsidP="00E60379">
            <w:pPr>
              <w:spacing w:before="0" w:after="0"/>
              <w:ind w:left="0" w:firstLine="0"/>
              <w:jc w:val="center"/>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4.</w:t>
            </w:r>
          </w:p>
        </w:tc>
        <w:tc>
          <w:tcPr>
            <w:tcW w:w="1842" w:type="pct"/>
            <w:shd w:val="clear" w:color="auto" w:fill="auto"/>
            <w:vAlign w:val="center"/>
          </w:tcPr>
          <w:p w14:paraId="3FE86100" w14:textId="30709408" w:rsidR="00E60379" w:rsidRPr="00BF7C1E" w:rsidRDefault="00E60379" w:rsidP="00887C7D">
            <w:pPr>
              <w:spacing w:before="0" w:after="0"/>
              <w:ind w:left="0" w:firstLine="0"/>
              <w:rPr>
                <w:rFonts w:ascii="Arial" w:eastAsia="Times New Roman" w:hAnsi="Arial" w:cs="Arial"/>
                <w:b/>
                <w:bCs/>
                <w:color w:val="000000"/>
                <w:sz w:val="20"/>
                <w:szCs w:val="20"/>
                <w:lang w:eastAsia="es-CO"/>
              </w:rPr>
            </w:pPr>
            <w:r w:rsidRPr="00BF7C1E">
              <w:rPr>
                <w:rFonts w:ascii="Arial" w:eastAsia="Times New Roman" w:hAnsi="Arial" w:cs="Arial"/>
                <w:b/>
                <w:bCs/>
                <w:color w:val="000000"/>
                <w:sz w:val="20"/>
                <w:szCs w:val="20"/>
                <w:lang w:eastAsia="es-CO"/>
              </w:rPr>
              <w:t>Elaborar los informes técnicos de las capacitaciones y sensibilizaciones realizadas en conservación documental.</w:t>
            </w:r>
          </w:p>
        </w:tc>
        <w:tc>
          <w:tcPr>
            <w:tcW w:w="1799" w:type="pct"/>
            <w:shd w:val="clear" w:color="auto" w:fill="auto"/>
            <w:vAlign w:val="center"/>
          </w:tcPr>
          <w:p w14:paraId="067D4167" w14:textId="70FDB7FE" w:rsidR="00E60379" w:rsidRPr="00BF7C1E" w:rsidRDefault="00E60379" w:rsidP="00BF7C1E">
            <w:pPr>
              <w:spacing w:before="0" w:after="0"/>
              <w:ind w:left="0" w:firstLine="0"/>
              <w:rPr>
                <w:rFonts w:ascii="Arial" w:eastAsia="Times New Roman" w:hAnsi="Arial" w:cs="Arial"/>
                <w:color w:val="000000"/>
                <w:sz w:val="20"/>
                <w:szCs w:val="20"/>
                <w:lang w:eastAsia="es-CO"/>
              </w:rPr>
            </w:pPr>
            <w:r w:rsidRPr="00BF7C1E">
              <w:rPr>
                <w:rFonts w:ascii="Arial" w:eastAsia="Times New Roman" w:hAnsi="Arial" w:cs="Arial"/>
                <w:color w:val="000000"/>
                <w:sz w:val="20"/>
                <w:szCs w:val="20"/>
                <w:lang w:eastAsia="es-CO"/>
              </w:rPr>
              <w:t>Los informes son elaborados por el profesional responsable del Sistema Integrado de Conservación o profesionales asignados por la Coordinación del GTGDA para su revisión, aprobación y toma de decisiones.</w:t>
            </w:r>
          </w:p>
        </w:tc>
        <w:tc>
          <w:tcPr>
            <w:tcW w:w="967" w:type="pct"/>
            <w:vAlign w:val="center"/>
          </w:tcPr>
          <w:p w14:paraId="0E42B329" w14:textId="0470A8A5" w:rsidR="00E60379" w:rsidRPr="000A1741" w:rsidRDefault="00E60379" w:rsidP="00E60379">
            <w:pPr>
              <w:spacing w:before="0" w:after="0"/>
              <w:ind w:left="0" w:firstLine="0"/>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Trimestral</w:t>
            </w:r>
          </w:p>
        </w:tc>
      </w:tr>
    </w:tbl>
    <w:p w14:paraId="368EFE26" w14:textId="1814C760" w:rsidR="00D7502A" w:rsidRPr="00756512" w:rsidRDefault="00D7502A" w:rsidP="006E6C88">
      <w:pPr>
        <w:ind w:left="354"/>
        <w:rPr>
          <w:rFonts w:ascii="Arial" w:hAnsi="Arial" w:cs="Arial"/>
          <w:bCs/>
          <w:sz w:val="24"/>
          <w:szCs w:val="24"/>
          <w:lang w:eastAsia="es-CO"/>
        </w:rPr>
      </w:pPr>
      <w:r w:rsidRPr="00756512">
        <w:rPr>
          <w:rFonts w:ascii="Arial" w:hAnsi="Arial" w:cs="Arial"/>
          <w:b/>
          <w:sz w:val="24"/>
          <w:szCs w:val="24"/>
          <w:lang w:eastAsia="es-CO"/>
        </w:rPr>
        <w:t>Anexo 1.</w:t>
      </w:r>
      <w:r w:rsidRPr="00756512">
        <w:rPr>
          <w:rFonts w:ascii="Arial" w:hAnsi="Arial" w:cs="Arial"/>
          <w:bCs/>
          <w:sz w:val="24"/>
          <w:szCs w:val="24"/>
          <w:lang w:eastAsia="es-CO"/>
        </w:rPr>
        <w:t xml:space="preserve"> Cronograma anual del Programa de Capacitación y Sensibilización</w:t>
      </w:r>
      <w:r w:rsidR="0018439A" w:rsidRPr="00756512">
        <w:rPr>
          <w:rFonts w:ascii="Arial" w:hAnsi="Arial" w:cs="Arial"/>
          <w:bCs/>
          <w:sz w:val="24"/>
          <w:szCs w:val="24"/>
          <w:lang w:eastAsia="es-CO"/>
        </w:rPr>
        <w:t>.</w:t>
      </w:r>
    </w:p>
    <w:p w14:paraId="3D492FA4" w14:textId="25170958" w:rsidR="00BF7C1E" w:rsidRPr="00756512" w:rsidRDefault="00BF7C1E" w:rsidP="00BF7C1E">
      <w:pPr>
        <w:tabs>
          <w:tab w:val="left" w:pos="1701"/>
        </w:tabs>
        <w:spacing w:before="0" w:after="0"/>
        <w:ind w:left="0" w:firstLine="0"/>
        <w:outlineLvl w:val="0"/>
        <w:rPr>
          <w:rFonts w:ascii="Arial" w:hAnsi="Arial" w:cs="Arial"/>
          <w:b/>
          <w:sz w:val="24"/>
          <w:szCs w:val="24"/>
          <w:lang w:eastAsia="es-CO"/>
        </w:rPr>
        <w:sectPr w:rsidR="00BF7C1E" w:rsidRPr="00756512" w:rsidSect="00BF7C1E">
          <w:pgSz w:w="12240" w:h="15840"/>
          <w:pgMar w:top="1525" w:right="1701" w:bottom="1418" w:left="1701" w:header="709" w:footer="709" w:gutter="0"/>
          <w:cols w:space="708"/>
          <w:docGrid w:linePitch="360"/>
        </w:sectPr>
      </w:pPr>
      <w:bookmarkStart w:id="23" w:name="_Toc47780373"/>
    </w:p>
    <w:p w14:paraId="2758FA2B" w14:textId="0F144545" w:rsidR="00AA755E" w:rsidRPr="00D47A4F" w:rsidRDefault="00BF7C1E" w:rsidP="006E6C88">
      <w:pPr>
        <w:pStyle w:val="Prrafodelista"/>
        <w:numPr>
          <w:ilvl w:val="0"/>
          <w:numId w:val="15"/>
        </w:numPr>
        <w:tabs>
          <w:tab w:val="left" w:pos="1701"/>
        </w:tabs>
        <w:spacing w:before="0" w:after="0"/>
        <w:ind w:left="417"/>
        <w:outlineLvl w:val="0"/>
        <w:rPr>
          <w:rFonts w:ascii="Arial" w:hAnsi="Arial" w:cs="Arial"/>
          <w:b/>
          <w:sz w:val="24"/>
          <w:szCs w:val="24"/>
          <w:lang w:eastAsia="es-CO"/>
        </w:rPr>
      </w:pPr>
      <w:r>
        <w:rPr>
          <w:rFonts w:ascii="Arial" w:hAnsi="Arial" w:cs="Arial"/>
          <w:b/>
          <w:sz w:val="24"/>
          <w:szCs w:val="24"/>
          <w:lang w:eastAsia="es-CO"/>
        </w:rPr>
        <w:lastRenderedPageBreak/>
        <w:t>RE</w:t>
      </w:r>
      <w:r w:rsidR="00FF44D1" w:rsidRPr="00D47A4F">
        <w:rPr>
          <w:rFonts w:ascii="Arial" w:hAnsi="Arial" w:cs="Arial"/>
          <w:b/>
          <w:sz w:val="24"/>
          <w:szCs w:val="24"/>
          <w:lang w:eastAsia="es-CO"/>
        </w:rPr>
        <w:t>CURSOS</w:t>
      </w:r>
      <w:bookmarkEnd w:id="23"/>
    </w:p>
    <w:p w14:paraId="1B820BA1" w14:textId="1823DD0A" w:rsidR="00AA755E" w:rsidRDefault="00AA755E" w:rsidP="006E6C88">
      <w:pPr>
        <w:pStyle w:val="Prrafodelista"/>
        <w:spacing w:before="0" w:after="0"/>
        <w:ind w:left="0" w:firstLine="0"/>
        <w:rPr>
          <w:rFonts w:ascii="Arial" w:eastAsia="Times New Roman" w:hAnsi="Arial" w:cs="Arial"/>
          <w:b/>
          <w:color w:val="000000"/>
          <w:szCs w:val="24"/>
          <w:lang w:eastAsia="es-CO"/>
        </w:rPr>
      </w:pPr>
    </w:p>
    <w:p w14:paraId="32E3967C" w14:textId="1A796421" w:rsidR="00B56C40" w:rsidRDefault="00B56C40" w:rsidP="006E6C88">
      <w:pPr>
        <w:pStyle w:val="Prrafodelista"/>
        <w:spacing w:before="0" w:after="0"/>
        <w:ind w:left="0" w:firstLine="0"/>
        <w:rPr>
          <w:rFonts w:ascii="Arial" w:eastAsia="Times New Roman" w:hAnsi="Arial" w:cs="Arial"/>
          <w:bCs/>
          <w:color w:val="000000"/>
          <w:szCs w:val="24"/>
          <w:lang w:eastAsia="es-CO"/>
        </w:rPr>
      </w:pPr>
      <w:r>
        <w:rPr>
          <w:rFonts w:ascii="Arial" w:eastAsia="Times New Roman" w:hAnsi="Arial" w:cs="Arial"/>
          <w:bCs/>
          <w:color w:val="000000"/>
          <w:szCs w:val="24"/>
          <w:lang w:eastAsia="es-CO"/>
        </w:rPr>
        <w:t xml:space="preserve">Los recursos requeridos para la implementación y seguimiento del Programa de </w:t>
      </w:r>
      <w:r w:rsidR="0019558C">
        <w:rPr>
          <w:rFonts w:ascii="Arial" w:eastAsia="Times New Roman" w:hAnsi="Arial" w:cs="Arial"/>
          <w:bCs/>
          <w:color w:val="000000"/>
          <w:szCs w:val="24"/>
          <w:lang w:eastAsia="es-CO"/>
        </w:rPr>
        <w:t>C</w:t>
      </w:r>
      <w:r>
        <w:rPr>
          <w:rFonts w:ascii="Arial" w:eastAsia="Times New Roman" w:hAnsi="Arial" w:cs="Arial"/>
          <w:bCs/>
          <w:color w:val="000000"/>
          <w:szCs w:val="24"/>
          <w:lang w:eastAsia="es-CO"/>
        </w:rPr>
        <w:t xml:space="preserve">apacitación y </w:t>
      </w:r>
      <w:r w:rsidR="0019558C">
        <w:rPr>
          <w:rFonts w:ascii="Arial" w:eastAsia="Times New Roman" w:hAnsi="Arial" w:cs="Arial"/>
          <w:bCs/>
          <w:color w:val="000000"/>
          <w:szCs w:val="24"/>
          <w:lang w:eastAsia="es-CO"/>
        </w:rPr>
        <w:t>S</w:t>
      </w:r>
      <w:r>
        <w:rPr>
          <w:rFonts w:ascii="Arial" w:eastAsia="Times New Roman" w:hAnsi="Arial" w:cs="Arial"/>
          <w:bCs/>
          <w:color w:val="000000"/>
          <w:szCs w:val="24"/>
          <w:lang w:eastAsia="es-CO"/>
        </w:rPr>
        <w:t>ensibilización</w:t>
      </w:r>
      <w:r w:rsidR="0019558C">
        <w:rPr>
          <w:rFonts w:ascii="Arial" w:eastAsia="Times New Roman" w:hAnsi="Arial" w:cs="Arial"/>
          <w:bCs/>
          <w:color w:val="000000"/>
          <w:szCs w:val="24"/>
          <w:lang w:eastAsia="es-CO"/>
        </w:rPr>
        <w:t xml:space="preserve"> </w:t>
      </w:r>
      <w:r w:rsidR="00F76842">
        <w:rPr>
          <w:rFonts w:ascii="Arial" w:eastAsia="Times New Roman" w:hAnsi="Arial" w:cs="Arial"/>
          <w:bCs/>
          <w:color w:val="000000"/>
          <w:szCs w:val="24"/>
          <w:lang w:eastAsia="es-CO"/>
        </w:rPr>
        <w:t xml:space="preserve">del Plan de Conservación Documental </w:t>
      </w:r>
      <w:r>
        <w:rPr>
          <w:rFonts w:ascii="Arial" w:eastAsia="Times New Roman" w:hAnsi="Arial" w:cs="Arial"/>
          <w:bCs/>
          <w:color w:val="000000"/>
          <w:szCs w:val="24"/>
          <w:lang w:eastAsia="es-CO"/>
        </w:rPr>
        <w:t>se describen a continuación:</w:t>
      </w:r>
    </w:p>
    <w:p w14:paraId="3036EED1" w14:textId="77777777" w:rsidR="00B56C40" w:rsidRPr="00B56C40" w:rsidRDefault="00B56C40" w:rsidP="006E6C88">
      <w:pPr>
        <w:pStyle w:val="Prrafodelista"/>
        <w:spacing w:before="0" w:after="0"/>
        <w:ind w:left="0" w:firstLine="0"/>
        <w:rPr>
          <w:rFonts w:ascii="Arial" w:eastAsia="Times New Roman" w:hAnsi="Arial" w:cs="Arial"/>
          <w:bCs/>
          <w:color w:val="000000"/>
          <w:szCs w:val="24"/>
          <w:lang w:eastAsia="es-CO"/>
        </w:rPr>
      </w:pPr>
    </w:p>
    <w:p w14:paraId="6704E851" w14:textId="0727449C" w:rsidR="00AA755E" w:rsidRPr="008D391E" w:rsidRDefault="00AA755E" w:rsidP="006E6C88">
      <w:pPr>
        <w:pStyle w:val="Prrafodelista"/>
        <w:spacing w:before="0" w:after="0"/>
        <w:ind w:left="0" w:firstLine="0"/>
        <w:jc w:val="center"/>
        <w:rPr>
          <w:rFonts w:ascii="Arial" w:eastAsia="Times New Roman" w:hAnsi="Arial" w:cs="Arial"/>
          <w:color w:val="000000"/>
          <w:sz w:val="18"/>
          <w:szCs w:val="20"/>
          <w:lang w:eastAsia="es-CO"/>
        </w:rPr>
      </w:pPr>
      <w:r w:rsidRPr="008D391E">
        <w:rPr>
          <w:rFonts w:ascii="Arial" w:eastAsia="Times New Roman" w:hAnsi="Arial" w:cs="Arial"/>
          <w:b/>
          <w:color w:val="000000"/>
          <w:sz w:val="18"/>
          <w:szCs w:val="20"/>
          <w:lang w:eastAsia="es-CO"/>
        </w:rPr>
        <w:t>Cuadro N°.</w:t>
      </w:r>
      <w:r w:rsidR="000F098B">
        <w:rPr>
          <w:rFonts w:ascii="Arial" w:eastAsia="Times New Roman" w:hAnsi="Arial" w:cs="Arial"/>
          <w:b/>
          <w:color w:val="000000"/>
          <w:sz w:val="18"/>
          <w:szCs w:val="20"/>
          <w:lang w:eastAsia="es-CO"/>
        </w:rPr>
        <w:t>5</w:t>
      </w:r>
      <w:r w:rsidRPr="008D391E">
        <w:rPr>
          <w:rFonts w:ascii="Arial" w:eastAsia="Times New Roman" w:hAnsi="Arial" w:cs="Arial"/>
          <w:b/>
          <w:color w:val="000000"/>
          <w:sz w:val="18"/>
          <w:szCs w:val="20"/>
          <w:lang w:eastAsia="es-CO"/>
        </w:rPr>
        <w:t xml:space="preserve">. </w:t>
      </w:r>
      <w:r w:rsidRPr="008D391E">
        <w:rPr>
          <w:rFonts w:ascii="Arial" w:eastAsia="Times New Roman" w:hAnsi="Arial" w:cs="Arial"/>
          <w:color w:val="000000"/>
          <w:sz w:val="18"/>
          <w:szCs w:val="20"/>
          <w:lang w:eastAsia="es-CO"/>
        </w:rPr>
        <w:t>Recursos del Programa de Capacitación y Sensibilización</w:t>
      </w:r>
    </w:p>
    <w:p w14:paraId="02A1A64B" w14:textId="61E997AC" w:rsidR="0036598D" w:rsidRDefault="002F6B8D" w:rsidP="006E6C88">
      <w:pPr>
        <w:ind w:left="0"/>
        <w:jc w:val="center"/>
        <w:rPr>
          <w:rFonts w:ascii="Arial" w:hAnsi="Arial" w:cs="Arial"/>
          <w:b/>
          <w:sz w:val="24"/>
          <w:szCs w:val="24"/>
          <w:lang w:val="es-MX"/>
        </w:rPr>
      </w:pPr>
      <w:r w:rsidRPr="002F6B8D">
        <w:rPr>
          <w:noProof/>
        </w:rPr>
        <w:drawing>
          <wp:inline distT="0" distB="0" distL="0" distR="0" wp14:anchorId="74A590EB" wp14:editId="62BC03C5">
            <wp:extent cx="7272670" cy="317703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4362" cy="3177774"/>
                    </a:xfrm>
                    <a:prstGeom prst="rect">
                      <a:avLst/>
                    </a:prstGeom>
                    <a:noFill/>
                    <a:ln>
                      <a:noFill/>
                    </a:ln>
                  </pic:spPr>
                </pic:pic>
              </a:graphicData>
            </a:graphic>
          </wp:inline>
        </w:drawing>
      </w:r>
    </w:p>
    <w:p w14:paraId="5E56AE0D" w14:textId="77777777" w:rsidR="0036598D" w:rsidRDefault="0036598D" w:rsidP="006E6C88">
      <w:pPr>
        <w:pStyle w:val="Prrafodelista"/>
        <w:numPr>
          <w:ilvl w:val="0"/>
          <w:numId w:val="15"/>
        </w:numPr>
        <w:spacing w:before="0" w:after="0"/>
        <w:ind w:left="417"/>
        <w:rPr>
          <w:rFonts w:ascii="Arial" w:hAnsi="Arial" w:cs="Arial"/>
          <w:b/>
          <w:sz w:val="24"/>
          <w:szCs w:val="24"/>
          <w:lang w:eastAsia="es-CO"/>
        </w:rPr>
        <w:sectPr w:rsidR="0036598D" w:rsidSect="00BF7C1E">
          <w:pgSz w:w="15840" w:h="12240" w:orient="landscape"/>
          <w:pgMar w:top="1701" w:right="1525" w:bottom="1701" w:left="1418" w:header="709" w:footer="709" w:gutter="0"/>
          <w:cols w:space="708"/>
          <w:docGrid w:linePitch="360"/>
        </w:sectPr>
      </w:pPr>
    </w:p>
    <w:p w14:paraId="4085ADD6" w14:textId="2B4A5975" w:rsidR="00AA755E" w:rsidRPr="00D47A4F" w:rsidRDefault="002A27E7" w:rsidP="006E6C88">
      <w:pPr>
        <w:pStyle w:val="Prrafodelista"/>
        <w:numPr>
          <w:ilvl w:val="0"/>
          <w:numId w:val="15"/>
        </w:numPr>
        <w:spacing w:before="0" w:after="0"/>
        <w:ind w:left="417"/>
        <w:outlineLvl w:val="0"/>
        <w:rPr>
          <w:rFonts w:ascii="Arial" w:hAnsi="Arial" w:cs="Arial"/>
          <w:b/>
          <w:sz w:val="24"/>
          <w:szCs w:val="24"/>
          <w:lang w:eastAsia="es-CO"/>
        </w:rPr>
      </w:pPr>
      <w:bookmarkStart w:id="24" w:name="_Toc47780374"/>
      <w:r w:rsidRPr="00D47A4F">
        <w:rPr>
          <w:rFonts w:ascii="Arial" w:hAnsi="Arial" w:cs="Arial"/>
          <w:b/>
          <w:sz w:val="24"/>
          <w:szCs w:val="24"/>
          <w:lang w:eastAsia="es-CO"/>
        </w:rPr>
        <w:lastRenderedPageBreak/>
        <w:t>RESPONSABLES DEL PROGRAMA</w:t>
      </w:r>
      <w:bookmarkEnd w:id="24"/>
    </w:p>
    <w:p w14:paraId="636AD2E4" w14:textId="2BBD7498" w:rsidR="00AA755E" w:rsidRDefault="00AA755E" w:rsidP="006E6C88">
      <w:pPr>
        <w:tabs>
          <w:tab w:val="left" w:pos="993"/>
        </w:tabs>
        <w:ind w:left="0" w:firstLine="0"/>
        <w:rPr>
          <w:rFonts w:ascii="Arial" w:hAnsi="Arial" w:cs="Arial"/>
          <w:sz w:val="24"/>
          <w:szCs w:val="24"/>
          <w:lang w:val="es-MX"/>
        </w:rPr>
      </w:pPr>
      <w:r>
        <w:rPr>
          <w:rFonts w:ascii="Arial" w:hAnsi="Arial" w:cs="Arial"/>
          <w:sz w:val="24"/>
          <w:szCs w:val="24"/>
          <w:lang w:val="es-MX"/>
        </w:rPr>
        <w:t xml:space="preserve">La </w:t>
      </w:r>
      <w:r w:rsidR="0012483B">
        <w:rPr>
          <w:rFonts w:ascii="Arial" w:hAnsi="Arial" w:cs="Arial"/>
          <w:sz w:val="24"/>
          <w:szCs w:val="24"/>
          <w:lang w:val="es-MX"/>
        </w:rPr>
        <w:t xml:space="preserve">responsabilidad en la </w:t>
      </w:r>
      <w:r>
        <w:rPr>
          <w:rFonts w:ascii="Arial" w:hAnsi="Arial" w:cs="Arial"/>
          <w:sz w:val="24"/>
          <w:szCs w:val="24"/>
          <w:lang w:val="es-MX"/>
        </w:rPr>
        <w:t xml:space="preserve">ejecución del </w:t>
      </w:r>
      <w:r w:rsidR="00BB30E2">
        <w:rPr>
          <w:rFonts w:ascii="Arial" w:hAnsi="Arial" w:cs="Arial"/>
          <w:sz w:val="24"/>
          <w:szCs w:val="24"/>
          <w:lang w:val="es-MX"/>
        </w:rPr>
        <w:t>P</w:t>
      </w:r>
      <w:r w:rsidRPr="00741077">
        <w:rPr>
          <w:rFonts w:ascii="Arial" w:hAnsi="Arial" w:cs="Arial"/>
          <w:sz w:val="24"/>
          <w:szCs w:val="24"/>
          <w:lang w:val="es-MX"/>
        </w:rPr>
        <w:t xml:space="preserve">rograma de </w:t>
      </w:r>
      <w:r w:rsidR="00BB30E2">
        <w:rPr>
          <w:rFonts w:ascii="Arial" w:hAnsi="Arial" w:cs="Arial"/>
          <w:sz w:val="24"/>
          <w:szCs w:val="24"/>
          <w:lang w:val="es-MX"/>
        </w:rPr>
        <w:t>C</w:t>
      </w:r>
      <w:r w:rsidRPr="00741077">
        <w:rPr>
          <w:rFonts w:ascii="Arial" w:hAnsi="Arial" w:cs="Arial"/>
          <w:sz w:val="24"/>
          <w:szCs w:val="24"/>
          <w:lang w:val="es-MX"/>
        </w:rPr>
        <w:t xml:space="preserve">apacitación y </w:t>
      </w:r>
      <w:r w:rsidR="00BB30E2">
        <w:rPr>
          <w:rFonts w:ascii="Arial" w:hAnsi="Arial" w:cs="Arial"/>
          <w:sz w:val="24"/>
          <w:szCs w:val="24"/>
          <w:lang w:val="es-MX"/>
        </w:rPr>
        <w:t>S</w:t>
      </w:r>
      <w:r w:rsidRPr="00741077">
        <w:rPr>
          <w:rFonts w:ascii="Arial" w:hAnsi="Arial" w:cs="Arial"/>
          <w:sz w:val="24"/>
          <w:szCs w:val="24"/>
          <w:lang w:val="es-MX"/>
        </w:rPr>
        <w:t>ensibilización</w:t>
      </w:r>
      <w:r>
        <w:rPr>
          <w:rFonts w:ascii="Arial" w:hAnsi="Arial" w:cs="Arial"/>
          <w:sz w:val="24"/>
          <w:szCs w:val="24"/>
          <w:lang w:val="es-MX"/>
        </w:rPr>
        <w:t xml:space="preserve"> en temas de conservación y preservación </w:t>
      </w:r>
      <w:r w:rsidR="00DE5570">
        <w:rPr>
          <w:rFonts w:ascii="Arial" w:hAnsi="Arial" w:cs="Arial"/>
          <w:sz w:val="24"/>
          <w:szCs w:val="24"/>
          <w:lang w:val="es-MX"/>
        </w:rPr>
        <w:t>documental</w:t>
      </w:r>
      <w:r>
        <w:rPr>
          <w:rFonts w:ascii="Arial" w:hAnsi="Arial" w:cs="Arial"/>
          <w:sz w:val="24"/>
          <w:szCs w:val="24"/>
          <w:lang w:val="es-MX"/>
        </w:rPr>
        <w:t xml:space="preserve"> </w:t>
      </w:r>
      <w:r w:rsidR="0012483B">
        <w:rPr>
          <w:rFonts w:ascii="Arial" w:hAnsi="Arial" w:cs="Arial"/>
          <w:sz w:val="24"/>
          <w:szCs w:val="24"/>
          <w:lang w:val="es-MX"/>
        </w:rPr>
        <w:t>se relaciona a continuación:</w:t>
      </w:r>
    </w:p>
    <w:p w14:paraId="6B140DF3" w14:textId="01CE1D6F" w:rsidR="003D7B2E" w:rsidRPr="00113406" w:rsidRDefault="003D7B2E" w:rsidP="006E6C88">
      <w:pPr>
        <w:spacing w:before="0" w:after="0"/>
        <w:ind w:left="354"/>
        <w:jc w:val="center"/>
        <w:rPr>
          <w:rFonts w:ascii="Arial" w:hAnsi="Arial" w:cs="Arial"/>
          <w:bCs/>
          <w:sz w:val="18"/>
          <w:szCs w:val="18"/>
          <w:lang w:eastAsia="es-CO"/>
        </w:rPr>
      </w:pPr>
      <w:r w:rsidRPr="00113406">
        <w:rPr>
          <w:rFonts w:ascii="Arial" w:hAnsi="Arial" w:cs="Arial"/>
          <w:b/>
          <w:sz w:val="18"/>
          <w:szCs w:val="18"/>
          <w:lang w:eastAsia="es-CO"/>
        </w:rPr>
        <w:t>Cuadro N°.</w:t>
      </w:r>
      <w:r w:rsidR="000F098B" w:rsidRPr="00113406">
        <w:rPr>
          <w:rFonts w:ascii="Arial" w:hAnsi="Arial" w:cs="Arial"/>
          <w:b/>
          <w:sz w:val="18"/>
          <w:szCs w:val="18"/>
          <w:lang w:eastAsia="es-CO"/>
        </w:rPr>
        <w:t>6</w:t>
      </w:r>
      <w:r w:rsidRPr="00113406">
        <w:rPr>
          <w:rFonts w:ascii="Arial" w:hAnsi="Arial" w:cs="Arial"/>
          <w:b/>
          <w:sz w:val="18"/>
          <w:szCs w:val="18"/>
          <w:lang w:eastAsia="es-CO"/>
        </w:rPr>
        <w:t xml:space="preserve">. </w:t>
      </w:r>
      <w:r w:rsidRPr="00113406">
        <w:rPr>
          <w:rFonts w:ascii="Arial" w:hAnsi="Arial" w:cs="Arial"/>
          <w:bCs/>
          <w:sz w:val="18"/>
          <w:szCs w:val="18"/>
          <w:lang w:eastAsia="es-CO"/>
        </w:rPr>
        <w:t xml:space="preserve">Responsabilidad del </w:t>
      </w:r>
      <w:r w:rsidR="00DE5570" w:rsidRPr="00113406">
        <w:rPr>
          <w:rFonts w:ascii="Arial" w:hAnsi="Arial" w:cs="Arial"/>
          <w:bCs/>
          <w:sz w:val="18"/>
          <w:szCs w:val="18"/>
          <w:lang w:eastAsia="es-CO"/>
        </w:rPr>
        <w:t>Programa de Capacitación y Sensibilización</w:t>
      </w:r>
    </w:p>
    <w:p w14:paraId="653736A7" w14:textId="77777777" w:rsidR="003D7B2E" w:rsidRDefault="003D7B2E" w:rsidP="006E6C88">
      <w:pPr>
        <w:spacing w:before="0" w:after="0"/>
        <w:ind w:left="354"/>
        <w:jc w:val="center"/>
        <w:rPr>
          <w:rFonts w:ascii="Arial" w:eastAsia="Times New Roman" w:hAnsi="Arial" w:cs="Arial"/>
          <w:bCs/>
          <w:sz w:val="20"/>
          <w:szCs w:val="20"/>
          <w:lang w:eastAsia="es-CO"/>
        </w:rPr>
      </w:pPr>
    </w:p>
    <w:tbl>
      <w:tblPr>
        <w:tblStyle w:val="Tablaconcuadrcula"/>
        <w:tblW w:w="5000" w:type="pct"/>
        <w:tblLook w:val="04A0" w:firstRow="1" w:lastRow="0" w:firstColumn="1" w:lastColumn="0" w:noHBand="0" w:noVBand="1"/>
      </w:tblPr>
      <w:tblGrid>
        <w:gridCol w:w="3310"/>
        <w:gridCol w:w="5518"/>
      </w:tblGrid>
      <w:tr w:rsidR="00D60EA6" w:rsidRPr="00D60EA6" w14:paraId="14D7896D" w14:textId="77777777" w:rsidTr="00756512">
        <w:trPr>
          <w:trHeight w:val="268"/>
          <w:tblHeader/>
        </w:trPr>
        <w:tc>
          <w:tcPr>
            <w:tcW w:w="1875" w:type="pct"/>
            <w:shd w:val="clear" w:color="auto" w:fill="D9D9D9" w:themeFill="background1" w:themeFillShade="D9"/>
            <w:vAlign w:val="center"/>
            <w:hideMark/>
          </w:tcPr>
          <w:p w14:paraId="123892BE" w14:textId="77777777" w:rsidR="003D7B2E" w:rsidRPr="00D60EA6" w:rsidRDefault="003D7B2E" w:rsidP="00E1310F">
            <w:pPr>
              <w:spacing w:before="0" w:after="0" w:line="227" w:lineRule="atLeast"/>
              <w:ind w:left="101" w:right="96" w:firstLine="0"/>
              <w:jc w:val="center"/>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RESPONSABLE</w:t>
            </w:r>
          </w:p>
        </w:tc>
        <w:tc>
          <w:tcPr>
            <w:tcW w:w="3125" w:type="pct"/>
            <w:shd w:val="clear" w:color="auto" w:fill="D9D9D9" w:themeFill="background1" w:themeFillShade="D9"/>
            <w:vAlign w:val="center"/>
            <w:hideMark/>
          </w:tcPr>
          <w:p w14:paraId="1F622FFC" w14:textId="77777777" w:rsidR="003D7B2E" w:rsidRPr="00D60EA6" w:rsidRDefault="003D7B2E" w:rsidP="00E1310F">
            <w:pPr>
              <w:spacing w:before="0" w:after="0" w:line="227" w:lineRule="atLeast"/>
              <w:ind w:left="103" w:right="95" w:firstLine="0"/>
              <w:jc w:val="center"/>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NIVEL DE PARTICIPACIÓN</w:t>
            </w:r>
          </w:p>
        </w:tc>
      </w:tr>
      <w:tr w:rsidR="00D60EA6" w:rsidRPr="00D60EA6" w14:paraId="7B8DACA4" w14:textId="77777777" w:rsidTr="00F76842">
        <w:trPr>
          <w:trHeight w:val="1074"/>
        </w:trPr>
        <w:tc>
          <w:tcPr>
            <w:tcW w:w="1875" w:type="pct"/>
            <w:vAlign w:val="center"/>
            <w:hideMark/>
          </w:tcPr>
          <w:p w14:paraId="2BBFDAE3" w14:textId="77777777" w:rsidR="003D7B2E" w:rsidRPr="00D60EA6" w:rsidRDefault="003D7B2E" w:rsidP="00E1310F">
            <w:pPr>
              <w:spacing w:before="9" w:after="0"/>
              <w:ind w:left="101"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 </w:t>
            </w:r>
          </w:p>
          <w:p w14:paraId="7A3D0A75" w14:textId="7B5E5A53" w:rsidR="003D7B2E" w:rsidRPr="00D60EA6" w:rsidRDefault="003D7B2E" w:rsidP="00E1310F">
            <w:pPr>
              <w:spacing w:before="0" w:after="0"/>
              <w:ind w:left="101" w:right="93"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 xml:space="preserve">Coordinación del </w:t>
            </w:r>
            <w:r w:rsidR="00257219" w:rsidRPr="00D60EA6">
              <w:rPr>
                <w:rFonts w:ascii="Arial" w:eastAsia="Times New Roman" w:hAnsi="Arial" w:cs="Arial"/>
                <w:b/>
                <w:bCs/>
                <w:sz w:val="20"/>
                <w:szCs w:val="20"/>
                <w:lang w:eastAsia="es-CO"/>
              </w:rPr>
              <w:t>GTGDA</w:t>
            </w:r>
          </w:p>
        </w:tc>
        <w:tc>
          <w:tcPr>
            <w:tcW w:w="3125" w:type="pct"/>
            <w:vAlign w:val="center"/>
            <w:hideMark/>
          </w:tcPr>
          <w:p w14:paraId="0266CD29" w14:textId="29F3C9A6" w:rsidR="0008438A" w:rsidRPr="00D60EA6" w:rsidRDefault="003D7B2E" w:rsidP="00A25E4A">
            <w:pPr>
              <w:pStyle w:val="Prrafodelista"/>
              <w:numPr>
                <w:ilvl w:val="0"/>
                <w:numId w:val="25"/>
              </w:numPr>
              <w:tabs>
                <w:tab w:val="left" w:pos="346"/>
              </w:tabs>
              <w:spacing w:before="0" w:after="0"/>
              <w:ind w:left="125"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Rev</w:t>
            </w:r>
            <w:r w:rsidR="0008438A" w:rsidRPr="00D60EA6">
              <w:rPr>
                <w:rFonts w:ascii="Arial" w:eastAsia="Times New Roman" w:hAnsi="Arial" w:cs="Arial"/>
                <w:sz w:val="20"/>
                <w:szCs w:val="20"/>
                <w:lang w:eastAsia="es-CO"/>
              </w:rPr>
              <w:t>isar y aprobar el cronograma de capacitaciones</w:t>
            </w:r>
            <w:r w:rsidR="00DE5570" w:rsidRPr="00D60EA6">
              <w:rPr>
                <w:rFonts w:ascii="Arial" w:eastAsia="Times New Roman" w:hAnsi="Arial" w:cs="Arial"/>
                <w:sz w:val="20"/>
                <w:szCs w:val="20"/>
                <w:lang w:eastAsia="es-CO"/>
              </w:rPr>
              <w:t xml:space="preserve"> </w:t>
            </w:r>
            <w:r w:rsidR="0008438A" w:rsidRPr="00D60EA6">
              <w:rPr>
                <w:rFonts w:ascii="Arial" w:eastAsia="Times New Roman" w:hAnsi="Arial" w:cs="Arial"/>
                <w:sz w:val="20"/>
                <w:szCs w:val="20"/>
                <w:lang w:eastAsia="es-CO"/>
              </w:rPr>
              <w:t xml:space="preserve">y </w:t>
            </w:r>
            <w:r w:rsidR="002F6B8D" w:rsidRPr="00D60EA6">
              <w:rPr>
                <w:rFonts w:ascii="Arial" w:eastAsia="Times New Roman" w:hAnsi="Arial" w:cs="Arial"/>
                <w:sz w:val="20"/>
                <w:szCs w:val="20"/>
                <w:lang w:eastAsia="es-CO"/>
              </w:rPr>
              <w:t>sensibilizaciones</w:t>
            </w:r>
            <w:r w:rsidR="0008438A" w:rsidRPr="00D60EA6">
              <w:rPr>
                <w:rFonts w:ascii="Arial" w:eastAsia="Times New Roman" w:hAnsi="Arial" w:cs="Arial"/>
                <w:sz w:val="20"/>
                <w:szCs w:val="20"/>
                <w:lang w:eastAsia="es-CO"/>
              </w:rPr>
              <w:t xml:space="preserve"> en temas de conservación y preservación documental.</w:t>
            </w:r>
          </w:p>
          <w:p w14:paraId="0CC1F004" w14:textId="77777777" w:rsidR="00DE5570" w:rsidRPr="00D60EA6" w:rsidRDefault="00DE5570" w:rsidP="00A25E4A">
            <w:pPr>
              <w:tabs>
                <w:tab w:val="left" w:pos="346"/>
              </w:tabs>
              <w:spacing w:before="0" w:after="0"/>
              <w:ind w:left="125" w:right="95" w:firstLine="0"/>
              <w:rPr>
                <w:rFonts w:ascii="Arial" w:eastAsia="Times New Roman" w:hAnsi="Arial" w:cs="Arial"/>
                <w:sz w:val="20"/>
                <w:szCs w:val="20"/>
                <w:lang w:eastAsia="es-CO"/>
              </w:rPr>
            </w:pPr>
          </w:p>
          <w:p w14:paraId="333B41BF" w14:textId="1ECFA709" w:rsidR="00DE5570" w:rsidRPr="00D60EA6" w:rsidRDefault="00DE5570" w:rsidP="00A25E4A">
            <w:pPr>
              <w:pStyle w:val="Prrafodelista"/>
              <w:numPr>
                <w:ilvl w:val="0"/>
                <w:numId w:val="25"/>
              </w:numPr>
              <w:tabs>
                <w:tab w:val="left" w:pos="346"/>
              </w:tabs>
              <w:spacing w:before="0" w:after="0"/>
              <w:ind w:left="125"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 xml:space="preserve">Verificar el </w:t>
            </w:r>
            <w:r w:rsidR="003D7B2E" w:rsidRPr="00D60EA6">
              <w:rPr>
                <w:rFonts w:ascii="Arial" w:eastAsia="Times New Roman" w:hAnsi="Arial" w:cs="Arial"/>
                <w:sz w:val="20"/>
                <w:szCs w:val="20"/>
                <w:lang w:eastAsia="es-CO"/>
              </w:rPr>
              <w:t>cumplimiento de</w:t>
            </w:r>
            <w:r w:rsidRPr="00D60EA6">
              <w:rPr>
                <w:rFonts w:ascii="Arial" w:eastAsia="Times New Roman" w:hAnsi="Arial" w:cs="Arial"/>
                <w:sz w:val="20"/>
                <w:szCs w:val="20"/>
                <w:lang w:eastAsia="es-CO"/>
              </w:rPr>
              <w:t xml:space="preserve"> las capacitaciones y </w:t>
            </w:r>
            <w:r w:rsidR="002F6B8D" w:rsidRPr="00D60EA6">
              <w:rPr>
                <w:rFonts w:ascii="Arial" w:eastAsia="Times New Roman" w:hAnsi="Arial" w:cs="Arial"/>
                <w:sz w:val="20"/>
                <w:szCs w:val="20"/>
                <w:lang w:eastAsia="es-CO"/>
              </w:rPr>
              <w:t>sensibilizaciones</w:t>
            </w:r>
            <w:r w:rsidRPr="00D60EA6">
              <w:rPr>
                <w:rFonts w:ascii="Arial" w:eastAsia="Times New Roman" w:hAnsi="Arial" w:cs="Arial"/>
                <w:sz w:val="20"/>
                <w:szCs w:val="20"/>
                <w:lang w:eastAsia="es-CO"/>
              </w:rPr>
              <w:t xml:space="preserve"> </w:t>
            </w:r>
            <w:r w:rsidR="003D7B2E" w:rsidRPr="00D60EA6">
              <w:rPr>
                <w:rFonts w:ascii="Arial" w:eastAsia="Times New Roman" w:hAnsi="Arial" w:cs="Arial"/>
                <w:sz w:val="20"/>
                <w:szCs w:val="20"/>
                <w:lang w:eastAsia="es-CO"/>
              </w:rPr>
              <w:t>progra</w:t>
            </w:r>
            <w:r w:rsidRPr="00D60EA6">
              <w:rPr>
                <w:rFonts w:ascii="Arial" w:eastAsia="Times New Roman" w:hAnsi="Arial" w:cs="Arial"/>
                <w:sz w:val="20"/>
                <w:szCs w:val="20"/>
                <w:lang w:eastAsia="es-CO"/>
              </w:rPr>
              <w:t>madas</w:t>
            </w:r>
            <w:r w:rsidR="002F6B8D" w:rsidRPr="00D60EA6">
              <w:rPr>
                <w:rFonts w:ascii="Arial" w:eastAsia="Times New Roman" w:hAnsi="Arial" w:cs="Arial"/>
                <w:sz w:val="20"/>
                <w:szCs w:val="20"/>
                <w:lang w:eastAsia="es-CO"/>
              </w:rPr>
              <w:t xml:space="preserve"> (publicaciones)</w:t>
            </w:r>
            <w:r w:rsidRPr="00D60EA6">
              <w:rPr>
                <w:rFonts w:ascii="Arial" w:eastAsia="Times New Roman" w:hAnsi="Arial" w:cs="Arial"/>
                <w:sz w:val="20"/>
                <w:szCs w:val="20"/>
                <w:lang w:eastAsia="es-CO"/>
              </w:rPr>
              <w:t>.</w:t>
            </w:r>
          </w:p>
          <w:p w14:paraId="12C71C19" w14:textId="3CEE8536" w:rsidR="003D7B2E" w:rsidRPr="00D60EA6" w:rsidRDefault="003D7B2E" w:rsidP="00A25E4A">
            <w:pPr>
              <w:tabs>
                <w:tab w:val="left" w:pos="346"/>
              </w:tabs>
              <w:spacing w:before="0" w:after="0"/>
              <w:ind w:left="125"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br/>
            </w:r>
            <w:r w:rsidR="00A25E4A" w:rsidRPr="00D60EA6">
              <w:rPr>
                <w:rFonts w:ascii="Arial" w:eastAsia="Times New Roman" w:hAnsi="Arial" w:cs="Arial"/>
                <w:sz w:val="20"/>
                <w:szCs w:val="20"/>
                <w:lang w:eastAsia="es-CO"/>
              </w:rPr>
              <w:t xml:space="preserve">- </w:t>
            </w:r>
            <w:r w:rsidRPr="00D60EA6">
              <w:rPr>
                <w:rFonts w:ascii="Arial" w:eastAsia="Times New Roman" w:hAnsi="Arial" w:cs="Arial"/>
                <w:sz w:val="20"/>
                <w:szCs w:val="20"/>
                <w:lang w:eastAsia="es-CO"/>
              </w:rPr>
              <w:t>Realizar seguimiento</w:t>
            </w:r>
            <w:r w:rsidR="00DE5570" w:rsidRPr="00D60EA6">
              <w:rPr>
                <w:rFonts w:ascii="Arial" w:eastAsia="Times New Roman" w:hAnsi="Arial" w:cs="Arial"/>
                <w:sz w:val="20"/>
                <w:szCs w:val="20"/>
                <w:lang w:eastAsia="es-CO"/>
              </w:rPr>
              <w:t xml:space="preserve"> al programa para e</w:t>
            </w:r>
            <w:r w:rsidRPr="00D60EA6">
              <w:rPr>
                <w:rFonts w:ascii="Arial" w:eastAsia="Times New Roman" w:hAnsi="Arial" w:cs="Arial"/>
                <w:sz w:val="20"/>
                <w:szCs w:val="20"/>
                <w:lang w:eastAsia="es-CO"/>
              </w:rPr>
              <w:t>stablecer las acciones de mejora cuando sea necesario.</w:t>
            </w:r>
          </w:p>
        </w:tc>
      </w:tr>
      <w:tr w:rsidR="00D60EA6" w:rsidRPr="00D60EA6" w14:paraId="35C947BF" w14:textId="77777777" w:rsidTr="00F76842">
        <w:trPr>
          <w:trHeight w:val="1075"/>
        </w:trPr>
        <w:tc>
          <w:tcPr>
            <w:tcW w:w="1875" w:type="pct"/>
            <w:vAlign w:val="center"/>
          </w:tcPr>
          <w:p w14:paraId="05250D50" w14:textId="6377FC78" w:rsidR="003D7B2E" w:rsidRPr="00D60EA6" w:rsidRDefault="003D7B2E" w:rsidP="00E1310F">
            <w:pPr>
              <w:spacing w:before="9" w:after="0"/>
              <w:ind w:left="101"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Coordinación del Grupo de Trabajo de Servicios Administrativos y Recursos Físicos</w:t>
            </w:r>
            <w:r w:rsidR="003015F2" w:rsidRPr="00D60EA6">
              <w:rPr>
                <w:rFonts w:ascii="Arial" w:eastAsia="Times New Roman" w:hAnsi="Arial" w:cs="Arial"/>
                <w:b/>
                <w:bCs/>
                <w:sz w:val="20"/>
                <w:szCs w:val="20"/>
                <w:lang w:eastAsia="es-CO"/>
              </w:rPr>
              <w:t>.</w:t>
            </w:r>
          </w:p>
        </w:tc>
        <w:tc>
          <w:tcPr>
            <w:tcW w:w="3125" w:type="pct"/>
            <w:vAlign w:val="center"/>
          </w:tcPr>
          <w:p w14:paraId="33BEB241" w14:textId="44EFD005" w:rsidR="003D7B2E" w:rsidRPr="00D60EA6" w:rsidRDefault="003D7B2E" w:rsidP="00E1310F">
            <w:pPr>
              <w:spacing w:before="9" w:after="0"/>
              <w:ind w:left="101"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 xml:space="preserve">Apoyar al GTGDA en las actividades técnicas relacionadas </w:t>
            </w:r>
            <w:r w:rsidR="00DE5570" w:rsidRPr="00D60EA6">
              <w:rPr>
                <w:rFonts w:ascii="Arial" w:eastAsia="Times New Roman" w:hAnsi="Arial" w:cs="Arial"/>
                <w:sz w:val="20"/>
                <w:szCs w:val="20"/>
                <w:lang w:eastAsia="es-CO"/>
              </w:rPr>
              <w:t xml:space="preserve">con el acceso y alistamiento de </w:t>
            </w:r>
            <w:r w:rsidR="00964DF6" w:rsidRPr="00D60EA6">
              <w:rPr>
                <w:rFonts w:ascii="Arial" w:eastAsia="Times New Roman" w:hAnsi="Arial" w:cs="Arial"/>
                <w:sz w:val="20"/>
                <w:szCs w:val="20"/>
                <w:lang w:eastAsia="es-CO"/>
              </w:rPr>
              <w:t xml:space="preserve">las </w:t>
            </w:r>
            <w:r w:rsidR="00DE5570" w:rsidRPr="00D60EA6">
              <w:rPr>
                <w:rFonts w:ascii="Arial" w:eastAsia="Times New Roman" w:hAnsi="Arial" w:cs="Arial"/>
                <w:sz w:val="20"/>
                <w:szCs w:val="20"/>
                <w:lang w:eastAsia="es-CO"/>
              </w:rPr>
              <w:t>salas de reuniones.</w:t>
            </w:r>
          </w:p>
        </w:tc>
      </w:tr>
      <w:tr w:rsidR="00D60EA6" w:rsidRPr="00D60EA6" w14:paraId="15E473E7" w14:textId="77777777" w:rsidTr="00F76842">
        <w:trPr>
          <w:trHeight w:val="803"/>
        </w:trPr>
        <w:tc>
          <w:tcPr>
            <w:tcW w:w="1875" w:type="pct"/>
            <w:vAlign w:val="center"/>
            <w:hideMark/>
          </w:tcPr>
          <w:p w14:paraId="05D245F4" w14:textId="41818BFF" w:rsidR="003D7B2E" w:rsidRPr="00D60EA6" w:rsidRDefault="003D7B2E" w:rsidP="00E1310F">
            <w:pPr>
              <w:spacing w:before="7" w:after="0"/>
              <w:ind w:left="101"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Oficina Asesora de Planeación</w:t>
            </w:r>
          </w:p>
        </w:tc>
        <w:tc>
          <w:tcPr>
            <w:tcW w:w="3125" w:type="pct"/>
            <w:vAlign w:val="center"/>
            <w:hideMark/>
          </w:tcPr>
          <w:p w14:paraId="6ED253C4" w14:textId="226605F9" w:rsidR="003D7B2E" w:rsidRPr="00D60EA6" w:rsidRDefault="00F76842" w:rsidP="00E1310F">
            <w:pPr>
              <w:spacing w:before="0" w:after="0" w:line="231" w:lineRule="atLeast"/>
              <w:ind w:left="103" w:right="93"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 xml:space="preserve">Revisar, aprobar y actualizar metodológicamente, </w:t>
            </w:r>
            <w:r w:rsidR="003D7B2E" w:rsidRPr="00D60EA6">
              <w:rPr>
                <w:rFonts w:ascii="Arial" w:eastAsia="Times New Roman" w:hAnsi="Arial" w:cs="Arial"/>
                <w:sz w:val="20"/>
                <w:szCs w:val="20"/>
                <w:lang w:eastAsia="es-CO"/>
              </w:rPr>
              <w:t>la documentación de</w:t>
            </w:r>
            <w:r w:rsidR="00DE5570" w:rsidRPr="00D60EA6">
              <w:rPr>
                <w:rFonts w:ascii="Arial" w:eastAsia="Times New Roman" w:hAnsi="Arial" w:cs="Arial"/>
                <w:sz w:val="20"/>
                <w:szCs w:val="20"/>
                <w:lang w:eastAsia="es-CO"/>
              </w:rPr>
              <w:t>l programa</w:t>
            </w:r>
            <w:r w:rsidR="00451D99" w:rsidRPr="00D60EA6">
              <w:rPr>
                <w:rFonts w:ascii="Arial" w:eastAsia="Times New Roman" w:hAnsi="Arial" w:cs="Arial"/>
                <w:sz w:val="20"/>
                <w:szCs w:val="20"/>
                <w:lang w:eastAsia="es-CO"/>
              </w:rPr>
              <w:t xml:space="preserve"> y los formatos que lo componen.</w:t>
            </w:r>
          </w:p>
        </w:tc>
      </w:tr>
      <w:tr w:rsidR="00D60EA6" w:rsidRPr="00D60EA6" w14:paraId="53D5CC30" w14:textId="77777777" w:rsidTr="00F76842">
        <w:trPr>
          <w:trHeight w:val="537"/>
        </w:trPr>
        <w:tc>
          <w:tcPr>
            <w:tcW w:w="1875" w:type="pct"/>
            <w:vAlign w:val="center"/>
          </w:tcPr>
          <w:p w14:paraId="0E131FE8" w14:textId="296360F8" w:rsidR="00964DF6" w:rsidRPr="00D60EA6" w:rsidRDefault="00964DF6" w:rsidP="00E1310F">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 xml:space="preserve">Grupo de </w:t>
            </w:r>
            <w:r w:rsidR="00212894" w:rsidRPr="00D60EA6">
              <w:rPr>
                <w:rFonts w:ascii="Arial" w:eastAsia="Times New Roman" w:hAnsi="Arial" w:cs="Arial"/>
                <w:b/>
                <w:bCs/>
                <w:sz w:val="20"/>
                <w:szCs w:val="20"/>
                <w:lang w:eastAsia="es-CO"/>
              </w:rPr>
              <w:t xml:space="preserve">Trabajo de </w:t>
            </w:r>
            <w:r w:rsidRPr="00D60EA6">
              <w:rPr>
                <w:rFonts w:ascii="Arial" w:eastAsia="Times New Roman" w:hAnsi="Arial" w:cs="Arial"/>
                <w:b/>
                <w:bCs/>
                <w:sz w:val="20"/>
                <w:szCs w:val="20"/>
                <w:lang w:eastAsia="es-CO"/>
              </w:rPr>
              <w:t>Desarrollo de Talento Humano</w:t>
            </w:r>
          </w:p>
        </w:tc>
        <w:tc>
          <w:tcPr>
            <w:tcW w:w="3125" w:type="pct"/>
            <w:vAlign w:val="center"/>
          </w:tcPr>
          <w:p w14:paraId="0EBBC088" w14:textId="3EFFDE00" w:rsidR="00964DF6" w:rsidRPr="00D60EA6" w:rsidRDefault="00964DF6" w:rsidP="00E1310F">
            <w:pPr>
              <w:spacing w:before="0" w:after="0" w:line="242" w:lineRule="atLeast"/>
              <w:ind w:left="100"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 xml:space="preserve">Articular </w:t>
            </w:r>
            <w:r w:rsidR="00DF6E7D" w:rsidRPr="00D60EA6">
              <w:rPr>
                <w:rFonts w:ascii="Arial" w:eastAsia="Times New Roman" w:hAnsi="Arial" w:cs="Arial"/>
                <w:sz w:val="20"/>
                <w:szCs w:val="20"/>
                <w:lang w:eastAsia="es-CO"/>
              </w:rPr>
              <w:t xml:space="preserve">los </w:t>
            </w:r>
            <w:r w:rsidRPr="00D60EA6">
              <w:rPr>
                <w:rFonts w:ascii="Arial" w:eastAsia="Times New Roman" w:hAnsi="Arial" w:cs="Arial"/>
                <w:sz w:val="20"/>
                <w:szCs w:val="20"/>
                <w:lang w:eastAsia="es-CO"/>
              </w:rPr>
              <w:t xml:space="preserve">temas de capacitación relacionados </w:t>
            </w:r>
            <w:r w:rsidR="00DF6E7D" w:rsidRPr="00D60EA6">
              <w:rPr>
                <w:rFonts w:ascii="Arial" w:eastAsia="Times New Roman" w:hAnsi="Arial" w:cs="Arial"/>
                <w:sz w:val="20"/>
                <w:szCs w:val="20"/>
                <w:lang w:eastAsia="es-CO"/>
              </w:rPr>
              <w:t xml:space="preserve">con seguridad y salud </w:t>
            </w:r>
            <w:r w:rsidR="00A25E4A" w:rsidRPr="00D60EA6">
              <w:rPr>
                <w:rFonts w:ascii="Arial" w:eastAsia="Times New Roman" w:hAnsi="Arial" w:cs="Arial"/>
                <w:sz w:val="20"/>
                <w:szCs w:val="20"/>
                <w:lang w:eastAsia="es-CO"/>
              </w:rPr>
              <w:t>del trabajador</w:t>
            </w:r>
            <w:r w:rsidR="00DF6E7D" w:rsidRPr="00D60EA6">
              <w:rPr>
                <w:rFonts w:ascii="Arial" w:eastAsia="Times New Roman" w:hAnsi="Arial" w:cs="Arial"/>
                <w:sz w:val="20"/>
                <w:szCs w:val="20"/>
                <w:lang w:eastAsia="es-CO"/>
              </w:rPr>
              <w:t xml:space="preserve"> en </w:t>
            </w:r>
            <w:r w:rsidRPr="00D60EA6">
              <w:rPr>
                <w:rFonts w:ascii="Arial" w:eastAsia="Times New Roman" w:hAnsi="Arial" w:cs="Arial"/>
                <w:sz w:val="20"/>
                <w:szCs w:val="20"/>
                <w:lang w:eastAsia="es-CO"/>
              </w:rPr>
              <w:t>la ejecución de las actividades de conservación documental.</w:t>
            </w:r>
          </w:p>
        </w:tc>
      </w:tr>
      <w:tr w:rsidR="00D60EA6" w:rsidRPr="00D60EA6" w14:paraId="5089E05B" w14:textId="77777777" w:rsidTr="00F76842">
        <w:trPr>
          <w:trHeight w:val="537"/>
        </w:trPr>
        <w:tc>
          <w:tcPr>
            <w:tcW w:w="1875" w:type="pct"/>
            <w:vAlign w:val="center"/>
          </w:tcPr>
          <w:p w14:paraId="0AFC8C84" w14:textId="280D537B" w:rsidR="00E274EF" w:rsidRPr="00D60EA6" w:rsidRDefault="00E274EF" w:rsidP="003F7E95">
            <w:pPr>
              <w:spacing w:before="0" w:after="0"/>
              <w:ind w:left="101" w:right="93"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Oficina de Servicios al Consumidor y Apoyo Empresarial</w:t>
            </w:r>
            <w:r w:rsidR="00C81391" w:rsidRPr="00D60EA6">
              <w:rPr>
                <w:rFonts w:ascii="Arial" w:eastAsia="Times New Roman" w:hAnsi="Arial" w:cs="Arial"/>
                <w:b/>
                <w:bCs/>
                <w:sz w:val="20"/>
                <w:szCs w:val="20"/>
                <w:lang w:eastAsia="es-CO"/>
              </w:rPr>
              <w:t xml:space="preserve"> </w:t>
            </w:r>
            <w:r w:rsidRPr="00D60EA6">
              <w:rPr>
                <w:rFonts w:ascii="Arial" w:eastAsia="Times New Roman" w:hAnsi="Arial" w:cs="Arial"/>
                <w:b/>
                <w:bCs/>
                <w:sz w:val="20"/>
                <w:szCs w:val="20"/>
                <w:lang w:eastAsia="es-CO"/>
              </w:rPr>
              <w:t>-</w:t>
            </w:r>
            <w:r w:rsidR="00C81391" w:rsidRPr="00D60EA6">
              <w:rPr>
                <w:rFonts w:ascii="Arial" w:eastAsia="Times New Roman" w:hAnsi="Arial" w:cs="Arial"/>
                <w:b/>
                <w:bCs/>
                <w:sz w:val="20"/>
                <w:szCs w:val="20"/>
                <w:lang w:eastAsia="es-CO"/>
              </w:rPr>
              <w:t xml:space="preserve"> </w:t>
            </w:r>
            <w:r w:rsidRPr="00D60EA6">
              <w:rPr>
                <w:rFonts w:ascii="Arial" w:eastAsia="Times New Roman" w:hAnsi="Arial" w:cs="Arial"/>
                <w:b/>
                <w:bCs/>
                <w:sz w:val="20"/>
                <w:szCs w:val="20"/>
                <w:lang w:eastAsia="es-CO"/>
              </w:rPr>
              <w:t>OSCAE</w:t>
            </w:r>
          </w:p>
        </w:tc>
        <w:tc>
          <w:tcPr>
            <w:tcW w:w="3125" w:type="pct"/>
            <w:vAlign w:val="center"/>
          </w:tcPr>
          <w:p w14:paraId="15A75C3A" w14:textId="26EC4049" w:rsidR="00E274EF" w:rsidRPr="00D60EA6" w:rsidRDefault="007A7F71" w:rsidP="003F7E95">
            <w:pPr>
              <w:spacing w:before="0" w:after="0" w:line="242" w:lineRule="atLeast"/>
              <w:ind w:left="100"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Recibir los</w:t>
            </w:r>
            <w:r w:rsidR="00E274EF" w:rsidRPr="00D60EA6">
              <w:rPr>
                <w:rFonts w:ascii="Arial" w:eastAsia="Times New Roman" w:hAnsi="Arial" w:cs="Arial"/>
                <w:sz w:val="20"/>
                <w:szCs w:val="20"/>
                <w:lang w:eastAsia="es-CO"/>
              </w:rPr>
              <w:t xml:space="preserve"> contenidos técnicos en conservación documental para </w:t>
            </w:r>
            <w:r w:rsidRPr="00D60EA6">
              <w:rPr>
                <w:rFonts w:ascii="Arial" w:eastAsia="Times New Roman" w:hAnsi="Arial" w:cs="Arial"/>
                <w:sz w:val="20"/>
                <w:szCs w:val="20"/>
                <w:lang w:eastAsia="es-CO"/>
              </w:rPr>
              <w:t xml:space="preserve">el desarrollo de </w:t>
            </w:r>
            <w:r w:rsidR="00E274EF" w:rsidRPr="00D60EA6">
              <w:rPr>
                <w:rFonts w:ascii="Arial" w:eastAsia="Times New Roman" w:hAnsi="Arial" w:cs="Arial"/>
                <w:sz w:val="20"/>
                <w:szCs w:val="20"/>
                <w:lang w:eastAsia="es-CO"/>
              </w:rPr>
              <w:t>cursos virtuale</w:t>
            </w:r>
            <w:r w:rsidRPr="00D60EA6">
              <w:rPr>
                <w:rFonts w:ascii="Arial" w:eastAsia="Times New Roman" w:hAnsi="Arial" w:cs="Arial"/>
                <w:sz w:val="20"/>
                <w:szCs w:val="20"/>
                <w:lang w:eastAsia="es-CO"/>
              </w:rPr>
              <w:t>s.</w:t>
            </w:r>
          </w:p>
        </w:tc>
      </w:tr>
      <w:tr w:rsidR="00D60EA6" w:rsidRPr="00D60EA6" w14:paraId="45BBB9B3" w14:textId="77777777" w:rsidTr="00F76842">
        <w:trPr>
          <w:trHeight w:val="537"/>
        </w:trPr>
        <w:tc>
          <w:tcPr>
            <w:tcW w:w="1875" w:type="pct"/>
            <w:vAlign w:val="center"/>
          </w:tcPr>
          <w:p w14:paraId="783F1565" w14:textId="77777777" w:rsidR="006E1232" w:rsidRPr="00D60EA6" w:rsidRDefault="006E1232" w:rsidP="006E1232">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Oficina de Control Interno</w:t>
            </w:r>
          </w:p>
        </w:tc>
        <w:tc>
          <w:tcPr>
            <w:tcW w:w="3125" w:type="pct"/>
            <w:vAlign w:val="center"/>
          </w:tcPr>
          <w:p w14:paraId="7162E6E2" w14:textId="75657A28" w:rsidR="006E1232" w:rsidRPr="00D60EA6" w:rsidRDefault="006E1232" w:rsidP="00BF7C1E">
            <w:pPr>
              <w:pStyle w:val="Prrafodelista"/>
              <w:numPr>
                <w:ilvl w:val="0"/>
                <w:numId w:val="25"/>
              </w:numPr>
              <w:tabs>
                <w:tab w:val="left" w:pos="301"/>
              </w:tabs>
              <w:spacing w:before="0" w:after="0" w:line="242" w:lineRule="atLeast"/>
              <w:ind w:left="125" w:right="95" w:hanging="22"/>
              <w:rPr>
                <w:rFonts w:ascii="Arial" w:eastAsia="Times New Roman" w:hAnsi="Arial" w:cs="Arial"/>
                <w:sz w:val="20"/>
                <w:szCs w:val="20"/>
                <w:lang w:eastAsia="es-CO"/>
              </w:rPr>
            </w:pPr>
            <w:r w:rsidRPr="00D60EA6">
              <w:rPr>
                <w:rFonts w:ascii="Arial" w:eastAsia="Times New Roman" w:hAnsi="Arial" w:cs="Arial"/>
                <w:sz w:val="20"/>
                <w:szCs w:val="20"/>
                <w:lang w:eastAsia="es-CO"/>
              </w:rPr>
              <w:t>Verificar el cumplimiento de los lineamientos en conservación documental impartidos en el programa en cada una de las</w:t>
            </w:r>
            <w:r w:rsidR="00A25E4A" w:rsidRPr="00D60EA6">
              <w:rPr>
                <w:rFonts w:ascii="Arial" w:eastAsia="Times New Roman" w:hAnsi="Arial" w:cs="Arial"/>
                <w:sz w:val="20"/>
                <w:szCs w:val="20"/>
                <w:lang w:eastAsia="es-CO"/>
              </w:rPr>
              <w:t xml:space="preserve"> áreas institucionales y</w:t>
            </w:r>
            <w:r w:rsidRPr="00D60EA6">
              <w:rPr>
                <w:rFonts w:ascii="Arial" w:eastAsia="Times New Roman" w:hAnsi="Arial" w:cs="Arial"/>
                <w:sz w:val="20"/>
                <w:szCs w:val="20"/>
                <w:lang w:eastAsia="es-CO"/>
              </w:rPr>
              <w:t xml:space="preserve"> dependencias de la Superintendencia.</w:t>
            </w:r>
          </w:p>
          <w:p w14:paraId="2724B18A" w14:textId="0FA1A0C4" w:rsidR="006E1232" w:rsidRPr="00D60EA6" w:rsidRDefault="006E1232" w:rsidP="00A25E4A">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Verificar el cumplimiento en la ejecución de las actividades propuestas en el programa al GTGDA.</w:t>
            </w:r>
          </w:p>
        </w:tc>
      </w:tr>
      <w:tr w:rsidR="00D60EA6" w:rsidRPr="00D60EA6" w14:paraId="7C9278E3" w14:textId="77777777" w:rsidTr="00BF7C1E">
        <w:trPr>
          <w:trHeight w:val="537"/>
        </w:trPr>
        <w:tc>
          <w:tcPr>
            <w:tcW w:w="1875" w:type="pct"/>
          </w:tcPr>
          <w:p w14:paraId="5D784ED3" w14:textId="55418175" w:rsidR="00A25E4A" w:rsidRPr="00D60EA6" w:rsidRDefault="00A25E4A" w:rsidP="00A25E4A">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Líder de gestión documental</w:t>
            </w:r>
          </w:p>
        </w:tc>
        <w:tc>
          <w:tcPr>
            <w:tcW w:w="3125" w:type="pct"/>
          </w:tcPr>
          <w:p w14:paraId="6B74D814" w14:textId="4F8C5D9E" w:rsidR="00A25E4A" w:rsidRPr="00D60EA6" w:rsidRDefault="00A25E4A" w:rsidP="00C81391">
            <w:pPr>
              <w:pStyle w:val="Prrafodelista"/>
              <w:numPr>
                <w:ilvl w:val="0"/>
                <w:numId w:val="25"/>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D60EA6" w:rsidRPr="00D60EA6" w14:paraId="131539BF" w14:textId="77777777" w:rsidTr="00BF7C1E">
        <w:trPr>
          <w:trHeight w:val="537"/>
        </w:trPr>
        <w:tc>
          <w:tcPr>
            <w:tcW w:w="1875" w:type="pct"/>
          </w:tcPr>
          <w:p w14:paraId="7E79AB00" w14:textId="62ED6C7F" w:rsidR="00A25E4A" w:rsidRPr="00D60EA6" w:rsidRDefault="00A25E4A" w:rsidP="00A25E4A">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Gestores documentales principales</w:t>
            </w:r>
          </w:p>
        </w:tc>
        <w:tc>
          <w:tcPr>
            <w:tcW w:w="3125" w:type="pct"/>
          </w:tcPr>
          <w:p w14:paraId="49683B59" w14:textId="77777777" w:rsidR="00A25E4A" w:rsidRPr="00D60EA6" w:rsidRDefault="00A25E4A" w:rsidP="00A25E4A">
            <w:pPr>
              <w:pStyle w:val="Prrafodelista"/>
              <w:numPr>
                <w:ilvl w:val="0"/>
                <w:numId w:val="26"/>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Mantener articulados, actualizados y vigilados todos los temas relacionados con la gestión documental de sus procesos.</w:t>
            </w:r>
          </w:p>
          <w:p w14:paraId="3EB99ECC" w14:textId="77777777" w:rsidR="00A25E4A" w:rsidRPr="00D60EA6" w:rsidRDefault="00A25E4A" w:rsidP="00A25E4A">
            <w:pPr>
              <w:pStyle w:val="Prrafodelista"/>
              <w:numPr>
                <w:ilvl w:val="0"/>
                <w:numId w:val="26"/>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Coordinar la ejecución de las actividades de gestión documental (conservación) en sus áreas institucionales y/o dependencias.</w:t>
            </w:r>
          </w:p>
          <w:p w14:paraId="720DCD4D" w14:textId="77777777" w:rsidR="00A25E4A" w:rsidRPr="00D60EA6" w:rsidRDefault="00A25E4A" w:rsidP="00A25E4A">
            <w:pPr>
              <w:pStyle w:val="Prrafodelista"/>
              <w:numPr>
                <w:ilvl w:val="0"/>
                <w:numId w:val="26"/>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lastRenderedPageBreak/>
              <w:t>Cumplir con las actividades y fechas planteadas en las actividades de gestión documental (conservación).</w:t>
            </w:r>
          </w:p>
          <w:p w14:paraId="1CA22294" w14:textId="6D7F4280" w:rsidR="00A25E4A" w:rsidRPr="00D60EA6" w:rsidRDefault="00A25E4A" w:rsidP="00A25E4A">
            <w:pPr>
              <w:spacing w:before="0" w:after="0" w:line="242" w:lineRule="atLeast"/>
              <w:ind w:left="100"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Elaborar los informes técnicos necesarios para el cumplimiento de la función archivística.</w:t>
            </w:r>
          </w:p>
        </w:tc>
      </w:tr>
      <w:tr w:rsidR="00D60EA6" w:rsidRPr="00D60EA6" w14:paraId="3562FF8A" w14:textId="77777777" w:rsidTr="00BF7C1E">
        <w:trPr>
          <w:trHeight w:val="537"/>
        </w:trPr>
        <w:tc>
          <w:tcPr>
            <w:tcW w:w="1875" w:type="pct"/>
          </w:tcPr>
          <w:p w14:paraId="5B21AB6A" w14:textId="2E206F84" w:rsidR="00A25E4A" w:rsidRPr="00D60EA6" w:rsidRDefault="00A25E4A" w:rsidP="00A25E4A">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lastRenderedPageBreak/>
              <w:t>Gestores documentales secundarios</w:t>
            </w:r>
          </w:p>
        </w:tc>
        <w:tc>
          <w:tcPr>
            <w:tcW w:w="3125" w:type="pct"/>
          </w:tcPr>
          <w:p w14:paraId="2D62E9B4" w14:textId="77777777" w:rsidR="00A25E4A" w:rsidRPr="00D60EA6" w:rsidRDefault="00A25E4A" w:rsidP="00A25E4A">
            <w:pPr>
              <w:pStyle w:val="Prrafodelista"/>
              <w:numPr>
                <w:ilvl w:val="0"/>
                <w:numId w:val="26"/>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Controlar el crecimiento o disminución del volumen de los documentos gestionados.</w:t>
            </w:r>
          </w:p>
          <w:p w14:paraId="46AC748F" w14:textId="77777777" w:rsidR="00A25E4A" w:rsidRPr="00D60EA6" w:rsidRDefault="00A25E4A" w:rsidP="00A25E4A">
            <w:pPr>
              <w:pStyle w:val="Prrafodelista"/>
              <w:numPr>
                <w:ilvl w:val="0"/>
                <w:numId w:val="26"/>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Generar los reportes resultantes de la medición de las condiciones ambientales del espacio de archivo.</w:t>
            </w:r>
          </w:p>
          <w:p w14:paraId="35B9D667" w14:textId="61006771" w:rsidR="00A25E4A" w:rsidRPr="00D60EA6" w:rsidRDefault="00A25E4A" w:rsidP="00A25E4A">
            <w:pPr>
              <w:spacing w:before="0" w:after="0" w:line="242" w:lineRule="atLeast"/>
              <w:ind w:left="100" w:right="95" w:firstLine="0"/>
              <w:rPr>
                <w:rFonts w:ascii="Arial" w:eastAsia="Times New Roman" w:hAnsi="Arial" w:cs="Arial"/>
                <w:sz w:val="20"/>
                <w:szCs w:val="20"/>
                <w:lang w:eastAsia="es-CO"/>
              </w:rPr>
            </w:pPr>
            <w:r w:rsidRPr="00D60EA6">
              <w:rPr>
                <w:rFonts w:ascii="Arial" w:eastAsia="Times New Roman" w:hAnsi="Arial" w:cs="Arial"/>
                <w:sz w:val="20"/>
                <w:szCs w:val="20"/>
                <w:lang w:eastAsia="es-CO"/>
              </w:rPr>
              <w:t>Aplicar los lineamientos de organización, conservación y demás procedimientos de gestión documental.</w:t>
            </w:r>
          </w:p>
        </w:tc>
      </w:tr>
      <w:tr w:rsidR="00D60EA6" w:rsidRPr="00D60EA6" w14:paraId="75F3E2A7" w14:textId="77777777" w:rsidTr="00F76842">
        <w:trPr>
          <w:trHeight w:val="537"/>
        </w:trPr>
        <w:tc>
          <w:tcPr>
            <w:tcW w:w="1875" w:type="pct"/>
            <w:vAlign w:val="center"/>
            <w:hideMark/>
          </w:tcPr>
          <w:p w14:paraId="4DCFD534" w14:textId="7D36DDC8" w:rsidR="00A25E4A" w:rsidRPr="00D60EA6" w:rsidRDefault="00A25E4A" w:rsidP="00A25E4A">
            <w:pPr>
              <w:spacing w:before="0" w:after="0" w:line="231" w:lineRule="atLeast"/>
              <w:ind w:left="101" w:right="97" w:firstLine="0"/>
              <w:rPr>
                <w:rFonts w:ascii="Arial" w:eastAsia="Times New Roman" w:hAnsi="Arial" w:cs="Arial"/>
                <w:b/>
                <w:bCs/>
                <w:sz w:val="20"/>
                <w:szCs w:val="20"/>
                <w:lang w:eastAsia="es-CO"/>
              </w:rPr>
            </w:pPr>
            <w:r w:rsidRPr="00D60EA6">
              <w:rPr>
                <w:rFonts w:ascii="Arial" w:eastAsia="Times New Roman" w:hAnsi="Arial" w:cs="Arial"/>
                <w:b/>
                <w:bCs/>
                <w:sz w:val="20"/>
                <w:szCs w:val="20"/>
                <w:lang w:eastAsia="es-CO"/>
              </w:rPr>
              <w:t>Servidores públicos y colaboradores de la Entidad</w:t>
            </w:r>
          </w:p>
        </w:tc>
        <w:tc>
          <w:tcPr>
            <w:tcW w:w="3125" w:type="pct"/>
            <w:vAlign w:val="center"/>
            <w:hideMark/>
          </w:tcPr>
          <w:p w14:paraId="191821AB" w14:textId="77777777" w:rsidR="00A25E4A" w:rsidRPr="00D60EA6" w:rsidRDefault="00A25E4A" w:rsidP="00BF7C1E">
            <w:pPr>
              <w:pStyle w:val="Prrafodelista"/>
              <w:numPr>
                <w:ilvl w:val="0"/>
                <w:numId w:val="27"/>
              </w:numPr>
              <w:spacing w:before="0" w:after="0" w:line="242" w:lineRule="atLeast"/>
              <w:ind w:right="95"/>
              <w:rPr>
                <w:rFonts w:ascii="Arial" w:eastAsia="Times New Roman" w:hAnsi="Arial" w:cs="Arial"/>
                <w:sz w:val="20"/>
                <w:szCs w:val="20"/>
                <w:lang w:eastAsia="es-CO"/>
              </w:rPr>
            </w:pPr>
            <w:r w:rsidRPr="00D60EA6">
              <w:rPr>
                <w:rFonts w:ascii="Arial" w:eastAsia="Times New Roman" w:hAnsi="Arial" w:cs="Arial"/>
                <w:sz w:val="20"/>
                <w:szCs w:val="20"/>
                <w:lang w:eastAsia="es-CO"/>
              </w:rPr>
              <w:t>Participar y aplicar la información proporcionada en las jornadas de capacitación presenciales y/o virtuales programadas y en las sensibilizaciones realizadas (publicaciones).</w:t>
            </w:r>
          </w:p>
          <w:p w14:paraId="275B353F" w14:textId="77777777" w:rsidR="00C95FAB" w:rsidRPr="00D60EA6" w:rsidRDefault="00C95FAB" w:rsidP="00BF7C1E">
            <w:pPr>
              <w:pStyle w:val="Prrafodelista"/>
              <w:numPr>
                <w:ilvl w:val="0"/>
                <w:numId w:val="27"/>
              </w:numPr>
              <w:spacing w:before="0" w:after="0" w:line="242" w:lineRule="atLeast"/>
              <w:ind w:right="95"/>
              <w:rPr>
                <w:rFonts w:ascii="Arial" w:eastAsia="Times New Roman" w:hAnsi="Arial" w:cs="Arial"/>
                <w:sz w:val="20"/>
                <w:szCs w:val="20"/>
                <w:lang w:eastAsia="es-CO"/>
              </w:rPr>
            </w:pPr>
            <w:r w:rsidRPr="00D60EA6">
              <w:rPr>
                <w:rFonts w:ascii="Arial" w:hAnsi="Arial" w:cs="Arial"/>
                <w:sz w:val="20"/>
                <w:szCs w:val="20"/>
              </w:rPr>
              <w:t>Garantizar la conservación, uso y manipulación adecuada de los documentos y archivos que se deriven del ejercicio de sus funciones.</w:t>
            </w:r>
          </w:p>
          <w:p w14:paraId="3933092D" w14:textId="207443D6" w:rsidR="00C95FAB" w:rsidRPr="00D60EA6" w:rsidRDefault="00C95FAB" w:rsidP="00BF7C1E">
            <w:pPr>
              <w:pStyle w:val="Prrafodelista"/>
              <w:numPr>
                <w:ilvl w:val="0"/>
                <w:numId w:val="27"/>
              </w:numPr>
              <w:spacing w:before="0" w:after="0" w:line="242" w:lineRule="atLeast"/>
              <w:ind w:right="95"/>
              <w:rPr>
                <w:rFonts w:ascii="Arial" w:eastAsia="Times New Roman" w:hAnsi="Arial" w:cs="Arial"/>
                <w:sz w:val="20"/>
                <w:szCs w:val="20"/>
                <w:lang w:eastAsia="es-CO"/>
              </w:rPr>
            </w:pPr>
            <w:r w:rsidRPr="00D60EA6">
              <w:rPr>
                <w:rFonts w:ascii="Arial" w:hAnsi="Arial" w:cs="Arial"/>
                <w:sz w:val="20"/>
                <w:szCs w:val="20"/>
                <w:lang w:val="es-ES"/>
              </w:rPr>
              <w:t>Velar por la integridad, autenticidad, veracidad y fidelidad de la información de los documentos que se produzcan o se reciban en el ejercicio de sus funciones.</w:t>
            </w:r>
          </w:p>
        </w:tc>
      </w:tr>
    </w:tbl>
    <w:p w14:paraId="56257392" w14:textId="6476BD10" w:rsidR="003D7B2E" w:rsidRDefault="003D7B2E" w:rsidP="006E6C88">
      <w:pPr>
        <w:tabs>
          <w:tab w:val="left" w:pos="993"/>
        </w:tabs>
        <w:spacing w:after="0"/>
        <w:ind w:left="0" w:firstLine="0"/>
        <w:rPr>
          <w:rFonts w:ascii="Arial" w:hAnsi="Arial" w:cs="Arial"/>
          <w:sz w:val="24"/>
          <w:szCs w:val="24"/>
          <w:lang w:val="es-MX"/>
        </w:rPr>
      </w:pPr>
    </w:p>
    <w:p w14:paraId="1429611A" w14:textId="11544F48" w:rsidR="00AA755E" w:rsidRDefault="00E71C4B" w:rsidP="006E6C88">
      <w:pPr>
        <w:pStyle w:val="Prrafodelista"/>
        <w:numPr>
          <w:ilvl w:val="0"/>
          <w:numId w:val="15"/>
        </w:numPr>
        <w:spacing w:before="0" w:after="0"/>
        <w:ind w:left="417"/>
        <w:outlineLvl w:val="0"/>
        <w:rPr>
          <w:rFonts w:ascii="Arial" w:hAnsi="Arial" w:cs="Arial"/>
          <w:b/>
          <w:sz w:val="24"/>
          <w:szCs w:val="24"/>
          <w:lang w:eastAsia="es-CO"/>
        </w:rPr>
      </w:pPr>
      <w:bookmarkStart w:id="25" w:name="_Toc47780375"/>
      <w:r>
        <w:rPr>
          <w:rFonts w:ascii="Arial" w:hAnsi="Arial" w:cs="Arial"/>
          <w:b/>
          <w:sz w:val="24"/>
          <w:szCs w:val="24"/>
          <w:lang w:eastAsia="es-CO"/>
        </w:rPr>
        <w:t>INDICADORES</w:t>
      </w:r>
      <w:bookmarkEnd w:id="25"/>
    </w:p>
    <w:p w14:paraId="6A7230B4" w14:textId="77777777" w:rsidR="00DF6E7D" w:rsidRPr="00D47A4F" w:rsidRDefault="00DF6E7D" w:rsidP="006E6C88">
      <w:pPr>
        <w:pStyle w:val="Prrafodelista"/>
        <w:spacing w:before="0" w:after="0"/>
        <w:ind w:left="417" w:firstLine="0"/>
        <w:outlineLvl w:val="0"/>
        <w:rPr>
          <w:rFonts w:ascii="Arial" w:hAnsi="Arial" w:cs="Arial"/>
          <w:b/>
          <w:sz w:val="24"/>
          <w:szCs w:val="24"/>
          <w:lang w:eastAsia="es-CO"/>
        </w:rPr>
      </w:pPr>
    </w:p>
    <w:p w14:paraId="127EE7FB" w14:textId="06FFC5CE" w:rsidR="00AA755E" w:rsidRDefault="00AA755E" w:rsidP="006E6C88">
      <w:pPr>
        <w:tabs>
          <w:tab w:val="left" w:pos="0"/>
          <w:tab w:val="left" w:pos="993"/>
        </w:tabs>
        <w:spacing w:before="0" w:after="0"/>
        <w:ind w:left="63" w:hanging="6"/>
        <w:rPr>
          <w:rFonts w:ascii="Arial" w:hAnsi="Arial" w:cs="Arial"/>
          <w:sz w:val="24"/>
          <w:szCs w:val="24"/>
          <w:lang w:val="es-MX"/>
        </w:rPr>
      </w:pPr>
      <w:r>
        <w:rPr>
          <w:rFonts w:ascii="Arial" w:hAnsi="Arial" w:cs="Arial"/>
          <w:sz w:val="24"/>
          <w:szCs w:val="24"/>
        </w:rPr>
        <w:t xml:space="preserve">El seguimiento </w:t>
      </w:r>
      <w:r w:rsidR="00F76842">
        <w:rPr>
          <w:rFonts w:ascii="Arial" w:hAnsi="Arial" w:cs="Arial"/>
          <w:sz w:val="24"/>
          <w:szCs w:val="24"/>
        </w:rPr>
        <w:t>d</w:t>
      </w:r>
      <w:r>
        <w:rPr>
          <w:rFonts w:ascii="Arial" w:hAnsi="Arial" w:cs="Arial"/>
          <w:sz w:val="24"/>
          <w:szCs w:val="24"/>
        </w:rPr>
        <w:t>el nivel de comprensión de las capacitaciones</w:t>
      </w:r>
      <w:r w:rsidR="002513D4">
        <w:rPr>
          <w:rFonts w:ascii="Arial" w:hAnsi="Arial" w:cs="Arial"/>
          <w:sz w:val="24"/>
          <w:szCs w:val="24"/>
        </w:rPr>
        <w:t xml:space="preserve"> y sensibilizaciones</w:t>
      </w:r>
      <w:r>
        <w:rPr>
          <w:rFonts w:ascii="Arial" w:hAnsi="Arial" w:cs="Arial"/>
          <w:sz w:val="24"/>
          <w:szCs w:val="24"/>
        </w:rPr>
        <w:t xml:space="preserve"> en conservación </w:t>
      </w:r>
      <w:r w:rsidR="001725D6">
        <w:rPr>
          <w:rFonts w:ascii="Arial" w:hAnsi="Arial" w:cs="Arial"/>
          <w:sz w:val="24"/>
          <w:szCs w:val="24"/>
        </w:rPr>
        <w:t>documental</w:t>
      </w:r>
      <w:r>
        <w:rPr>
          <w:rFonts w:ascii="Arial" w:hAnsi="Arial" w:cs="Arial"/>
          <w:sz w:val="24"/>
          <w:szCs w:val="24"/>
        </w:rPr>
        <w:t xml:space="preserve"> es ejecutado por el </w:t>
      </w:r>
      <w:r w:rsidR="00257219">
        <w:rPr>
          <w:rFonts w:ascii="Arial" w:hAnsi="Arial" w:cs="Arial"/>
          <w:sz w:val="24"/>
          <w:szCs w:val="24"/>
          <w:lang w:val="es-MX"/>
        </w:rPr>
        <w:t>GTGDA</w:t>
      </w:r>
      <w:r w:rsidR="001725D6">
        <w:rPr>
          <w:rFonts w:ascii="Arial" w:hAnsi="Arial" w:cs="Arial"/>
          <w:sz w:val="24"/>
          <w:szCs w:val="24"/>
          <w:lang w:val="es-MX"/>
        </w:rPr>
        <w:t xml:space="preserve">, </w:t>
      </w:r>
      <w:r>
        <w:rPr>
          <w:rFonts w:ascii="Arial" w:hAnsi="Arial" w:cs="Arial"/>
          <w:sz w:val="24"/>
          <w:szCs w:val="24"/>
          <w:lang w:val="es-MX"/>
        </w:rPr>
        <w:t>a través de visitas a las diferentes áreas de la</w:t>
      </w:r>
      <w:r w:rsidR="00DF6E7D">
        <w:rPr>
          <w:rFonts w:ascii="Arial" w:hAnsi="Arial" w:cs="Arial"/>
          <w:sz w:val="24"/>
          <w:szCs w:val="24"/>
          <w:lang w:val="es-MX"/>
        </w:rPr>
        <w:t xml:space="preserve"> SIC</w:t>
      </w:r>
      <w:r>
        <w:rPr>
          <w:rFonts w:ascii="Arial" w:hAnsi="Arial" w:cs="Arial"/>
          <w:sz w:val="24"/>
          <w:szCs w:val="24"/>
          <w:lang w:val="es-MX"/>
        </w:rPr>
        <w:t xml:space="preserve">, </w:t>
      </w:r>
      <w:r w:rsidR="001725D6">
        <w:rPr>
          <w:rFonts w:ascii="Arial" w:hAnsi="Arial" w:cs="Arial"/>
          <w:sz w:val="24"/>
          <w:szCs w:val="24"/>
          <w:lang w:val="es-MX"/>
        </w:rPr>
        <w:t xml:space="preserve">donde </w:t>
      </w:r>
      <w:r>
        <w:rPr>
          <w:rFonts w:ascii="Arial" w:hAnsi="Arial" w:cs="Arial"/>
          <w:sz w:val="24"/>
          <w:szCs w:val="24"/>
          <w:lang w:val="es-MX"/>
        </w:rPr>
        <w:t>se verifica el desarrollo de cada una de las destrezas adquiridas durante las jornadas.</w:t>
      </w:r>
    </w:p>
    <w:p w14:paraId="2996513E" w14:textId="1F7E5638" w:rsidR="00AA755E" w:rsidRDefault="00AA755E" w:rsidP="005E6752">
      <w:pPr>
        <w:tabs>
          <w:tab w:val="left" w:pos="0"/>
          <w:tab w:val="left" w:pos="993"/>
        </w:tabs>
        <w:ind w:left="63" w:hanging="6"/>
        <w:rPr>
          <w:rFonts w:ascii="Arial" w:hAnsi="Arial" w:cs="Arial"/>
          <w:sz w:val="24"/>
          <w:szCs w:val="24"/>
          <w:lang w:val="es-MX"/>
        </w:rPr>
      </w:pPr>
      <w:r>
        <w:rPr>
          <w:rFonts w:ascii="Arial" w:hAnsi="Arial" w:cs="Arial"/>
          <w:sz w:val="24"/>
          <w:szCs w:val="24"/>
          <w:lang w:val="es-MX"/>
        </w:rPr>
        <w:t>El seguimiento al programa se realiza a través de la evaluación de</w:t>
      </w:r>
      <w:r w:rsidR="00C811A5">
        <w:rPr>
          <w:rFonts w:ascii="Arial" w:hAnsi="Arial" w:cs="Arial"/>
          <w:sz w:val="24"/>
          <w:szCs w:val="24"/>
          <w:lang w:val="es-MX"/>
        </w:rPr>
        <w:t xml:space="preserve"> los</w:t>
      </w:r>
      <w:r w:rsidR="00E5280E">
        <w:rPr>
          <w:rFonts w:ascii="Arial" w:hAnsi="Arial" w:cs="Arial"/>
          <w:sz w:val="24"/>
          <w:szCs w:val="24"/>
          <w:lang w:val="es-MX"/>
        </w:rPr>
        <w:t xml:space="preserve"> </w:t>
      </w:r>
      <w:r>
        <w:rPr>
          <w:rFonts w:ascii="Arial" w:hAnsi="Arial" w:cs="Arial"/>
          <w:sz w:val="24"/>
          <w:szCs w:val="24"/>
          <w:lang w:val="es-MX"/>
        </w:rPr>
        <w:t>siguiente</w:t>
      </w:r>
      <w:r w:rsidR="00C811A5">
        <w:rPr>
          <w:rFonts w:ascii="Arial" w:hAnsi="Arial" w:cs="Arial"/>
          <w:sz w:val="24"/>
          <w:szCs w:val="24"/>
          <w:lang w:val="es-MX"/>
        </w:rPr>
        <w:t>s</w:t>
      </w:r>
      <w:r>
        <w:rPr>
          <w:rFonts w:ascii="Arial" w:hAnsi="Arial" w:cs="Arial"/>
          <w:sz w:val="24"/>
          <w:szCs w:val="24"/>
          <w:lang w:val="es-MX"/>
        </w:rPr>
        <w:t xml:space="preserve"> indicador</w:t>
      </w:r>
      <w:r w:rsidR="00C811A5">
        <w:rPr>
          <w:rFonts w:ascii="Arial" w:hAnsi="Arial" w:cs="Arial"/>
          <w:sz w:val="24"/>
          <w:szCs w:val="24"/>
          <w:lang w:val="es-MX"/>
        </w:rPr>
        <w:t xml:space="preserve">es: </w:t>
      </w:r>
    </w:p>
    <w:p w14:paraId="7D9AA0AB" w14:textId="64A7C65D" w:rsidR="00F02ACF" w:rsidRPr="00F02ACF" w:rsidRDefault="00F02ACF" w:rsidP="006E6C88">
      <w:pPr>
        <w:pStyle w:val="Prrafodelista"/>
        <w:numPr>
          <w:ilvl w:val="0"/>
          <w:numId w:val="11"/>
        </w:numPr>
        <w:tabs>
          <w:tab w:val="left" w:pos="0"/>
          <w:tab w:val="left" w:pos="993"/>
        </w:tabs>
        <w:ind w:left="423"/>
        <w:rPr>
          <w:rFonts w:ascii="Arial" w:hAnsi="Arial" w:cs="Arial"/>
          <w:sz w:val="24"/>
          <w:szCs w:val="24"/>
          <w:lang w:val="es-MX"/>
        </w:rPr>
      </w:pPr>
      <w:r w:rsidRPr="00F02ACF">
        <w:rPr>
          <w:rFonts w:ascii="Arial" w:hAnsi="Arial" w:cs="Arial"/>
          <w:b/>
          <w:bCs/>
          <w:sz w:val="24"/>
          <w:szCs w:val="24"/>
          <w:lang w:val="es-MX"/>
        </w:rPr>
        <w:t xml:space="preserve">Indicador N°.1. </w:t>
      </w:r>
      <w:r w:rsidRPr="00F02ACF">
        <w:rPr>
          <w:rFonts w:ascii="Arial" w:hAnsi="Arial" w:cs="Arial"/>
          <w:sz w:val="24"/>
          <w:szCs w:val="24"/>
          <w:lang w:val="es-MX"/>
        </w:rPr>
        <w:t>Capacitaci</w:t>
      </w:r>
      <w:r w:rsidR="00E5280E">
        <w:rPr>
          <w:rFonts w:ascii="Arial" w:hAnsi="Arial" w:cs="Arial"/>
          <w:sz w:val="24"/>
          <w:szCs w:val="24"/>
          <w:lang w:val="es-MX"/>
        </w:rPr>
        <w:t>ones</w:t>
      </w:r>
      <w:r w:rsidRPr="00F02ACF">
        <w:rPr>
          <w:rFonts w:ascii="Arial" w:hAnsi="Arial" w:cs="Arial"/>
          <w:sz w:val="24"/>
          <w:szCs w:val="24"/>
          <w:lang w:val="es-MX"/>
        </w:rPr>
        <w:t xml:space="preserve"> en conservación</w:t>
      </w:r>
      <w:r w:rsidR="005A500E">
        <w:rPr>
          <w:rFonts w:ascii="Arial" w:hAnsi="Arial" w:cs="Arial"/>
          <w:sz w:val="24"/>
          <w:szCs w:val="24"/>
          <w:lang w:val="es-MX"/>
        </w:rPr>
        <w:t>:</w:t>
      </w:r>
    </w:p>
    <w:p w14:paraId="06B76ED3" w14:textId="6E51712C" w:rsidR="00AA755E" w:rsidRPr="00BA13CE" w:rsidRDefault="00AA755E"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de ejecución de capacitaciones en conservación </m:t>
          </m:r>
        </m:oMath>
      </m:oMathPara>
    </w:p>
    <w:p w14:paraId="46234A13" w14:textId="77777777" w:rsidR="00AA755E" w:rsidRPr="004B1E8E" w:rsidRDefault="00AA755E" w:rsidP="006E6C88">
      <w:pPr>
        <w:tabs>
          <w:tab w:val="left" w:pos="0"/>
          <w:tab w:val="left" w:pos="993"/>
        </w:tabs>
        <w:ind w:left="354"/>
        <w:rPr>
          <w:rFonts w:ascii="Arial" w:hAnsi="Arial" w:cs="Arial"/>
          <w:sz w:val="20"/>
          <w:szCs w:val="24"/>
        </w:rPr>
      </w:pPr>
      <m:oMathPara>
        <m:oMath>
          <m:r>
            <w:rPr>
              <w:rFonts w:ascii="Cambria Math" w:hAnsi="Cambria Math" w:cs="Arial"/>
              <w:sz w:val="20"/>
              <w:szCs w:val="24"/>
            </w:rPr>
            <m:t xml:space="preserve"> </m:t>
          </m:r>
          <m:r>
            <m:rPr>
              <m:sty m:val="p"/>
            </m:rPr>
            <w:rPr>
              <w:rFonts w:ascii="Cambria Math" w:hAnsi="Cambria Math" w:cs="Arial"/>
              <w:sz w:val="20"/>
              <w:szCs w:val="24"/>
            </w:rPr>
            <m:t>=</m:t>
          </m:r>
          <m:f>
            <m:fPr>
              <m:ctrlPr>
                <w:rPr>
                  <w:rFonts w:ascii="Cambria Math" w:hAnsi="Cambria Math" w:cs="Arial"/>
                  <w:sz w:val="20"/>
                  <w:szCs w:val="24"/>
                </w:rPr>
              </m:ctrlPr>
            </m:fPr>
            <m:num>
              <m:r>
                <m:rPr>
                  <m:sty m:val="p"/>
                </m:rPr>
                <w:rPr>
                  <w:rFonts w:ascii="Cambria Math" w:hAnsi="Cambria Math" w:cs="Arial"/>
                  <w:sz w:val="20"/>
                  <w:szCs w:val="24"/>
                </w:rPr>
                <m:t>Cantidad de capacitaciones realizadas</m:t>
              </m:r>
            </m:num>
            <m:den>
              <m:r>
                <m:rPr>
                  <m:sty m:val="p"/>
                </m:rPr>
                <w:rPr>
                  <w:rFonts w:ascii="Cambria Math" w:hAnsi="Cambria Math" w:cs="Arial"/>
                  <w:sz w:val="20"/>
                  <w:szCs w:val="24"/>
                </w:rPr>
                <m:t>Cantidad de capacitaciones programadas</m:t>
              </m:r>
            </m:den>
          </m:f>
          <m:r>
            <w:rPr>
              <w:rFonts w:ascii="Cambria Math" w:hAnsi="Cambria Math" w:cs="Arial"/>
              <w:sz w:val="20"/>
              <w:szCs w:val="24"/>
            </w:rPr>
            <m:t>x 100</m:t>
          </m:r>
        </m:oMath>
      </m:oMathPara>
    </w:p>
    <w:p w14:paraId="7688306B" w14:textId="1371D72C" w:rsidR="00510C44" w:rsidRPr="00F02ACF" w:rsidRDefault="00510C44" w:rsidP="006E6C88">
      <w:pPr>
        <w:pStyle w:val="Prrafodelista"/>
        <w:numPr>
          <w:ilvl w:val="0"/>
          <w:numId w:val="11"/>
        </w:numPr>
        <w:tabs>
          <w:tab w:val="left" w:pos="0"/>
          <w:tab w:val="left" w:pos="993"/>
        </w:tabs>
        <w:ind w:left="423"/>
        <w:rPr>
          <w:rFonts w:ascii="Arial" w:hAnsi="Arial" w:cs="Arial"/>
          <w:sz w:val="24"/>
          <w:szCs w:val="24"/>
          <w:lang w:val="es-MX"/>
        </w:rPr>
      </w:pPr>
      <w:r w:rsidRPr="00F02ACF">
        <w:rPr>
          <w:rFonts w:ascii="Arial" w:hAnsi="Arial" w:cs="Arial"/>
          <w:b/>
          <w:bCs/>
          <w:sz w:val="24"/>
          <w:szCs w:val="24"/>
          <w:lang w:val="es-MX"/>
        </w:rPr>
        <w:t>Indicador N°.</w:t>
      </w:r>
      <w:r>
        <w:rPr>
          <w:rFonts w:ascii="Arial" w:hAnsi="Arial" w:cs="Arial"/>
          <w:b/>
          <w:bCs/>
          <w:sz w:val="24"/>
          <w:szCs w:val="24"/>
          <w:lang w:val="es-MX"/>
        </w:rPr>
        <w:t>2</w:t>
      </w:r>
      <w:r w:rsidRPr="00F02ACF">
        <w:rPr>
          <w:rFonts w:ascii="Arial" w:hAnsi="Arial" w:cs="Arial"/>
          <w:b/>
          <w:bCs/>
          <w:sz w:val="24"/>
          <w:szCs w:val="24"/>
          <w:lang w:val="es-MX"/>
        </w:rPr>
        <w:t xml:space="preserve">. </w:t>
      </w:r>
      <w:r>
        <w:rPr>
          <w:rFonts w:ascii="Arial" w:hAnsi="Arial" w:cs="Arial"/>
          <w:sz w:val="24"/>
          <w:szCs w:val="24"/>
          <w:lang w:val="es-MX"/>
        </w:rPr>
        <w:t>Sensibilizaciones</w:t>
      </w:r>
      <w:r w:rsidRPr="00F02ACF">
        <w:rPr>
          <w:rFonts w:ascii="Arial" w:hAnsi="Arial" w:cs="Arial"/>
          <w:sz w:val="24"/>
          <w:szCs w:val="24"/>
          <w:lang w:val="es-MX"/>
        </w:rPr>
        <w:t xml:space="preserve"> en conservación</w:t>
      </w:r>
      <w:r w:rsidR="002F6B8D">
        <w:rPr>
          <w:rFonts w:ascii="Arial" w:hAnsi="Arial" w:cs="Arial"/>
          <w:sz w:val="24"/>
          <w:szCs w:val="24"/>
          <w:lang w:val="es-MX"/>
        </w:rPr>
        <w:t xml:space="preserve"> (publicaciones)</w:t>
      </w:r>
      <w:r w:rsidR="005A500E">
        <w:rPr>
          <w:rFonts w:ascii="Arial" w:hAnsi="Arial" w:cs="Arial"/>
          <w:sz w:val="24"/>
          <w:szCs w:val="24"/>
          <w:lang w:val="es-MX"/>
        </w:rPr>
        <w:t>:</w:t>
      </w:r>
    </w:p>
    <w:p w14:paraId="61B67E9E" w14:textId="3278987C" w:rsidR="00510C44" w:rsidRPr="00BA13CE" w:rsidRDefault="00510C44"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de ejecución de sensibilizaciones en conservación </m:t>
          </m:r>
        </m:oMath>
      </m:oMathPara>
    </w:p>
    <w:p w14:paraId="31245615" w14:textId="172F404C" w:rsidR="00510C44" w:rsidRPr="00957841" w:rsidRDefault="00510C44"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m:t>
          </m:r>
          <m:r>
            <m:rPr>
              <m:sty m:val="p"/>
            </m:rPr>
            <w:rPr>
              <w:rFonts w:ascii="Cambria Math" w:hAnsi="Cambria Math" w:cs="Arial"/>
              <w:sz w:val="20"/>
              <w:szCs w:val="24"/>
            </w:rPr>
            <m:t>=</m:t>
          </m:r>
          <m:f>
            <m:fPr>
              <m:ctrlPr>
                <w:rPr>
                  <w:rFonts w:ascii="Cambria Math" w:hAnsi="Cambria Math" w:cs="Arial"/>
                  <w:sz w:val="20"/>
                  <w:szCs w:val="24"/>
                </w:rPr>
              </m:ctrlPr>
            </m:fPr>
            <m:num>
              <m:r>
                <m:rPr>
                  <m:sty m:val="p"/>
                </m:rPr>
                <w:rPr>
                  <w:rFonts w:ascii="Cambria Math" w:hAnsi="Cambria Math" w:cs="Arial"/>
                  <w:sz w:val="20"/>
                  <w:szCs w:val="24"/>
                </w:rPr>
                <m:t>Cantidad de sensibilizaciones realizadas</m:t>
              </m:r>
            </m:num>
            <m:den>
              <m:r>
                <m:rPr>
                  <m:sty m:val="p"/>
                </m:rPr>
                <w:rPr>
                  <w:rFonts w:ascii="Cambria Math" w:hAnsi="Cambria Math" w:cs="Arial"/>
                  <w:sz w:val="20"/>
                  <w:szCs w:val="24"/>
                </w:rPr>
                <m:t>Cantidad de sensibilizaciones programadas</m:t>
              </m:r>
            </m:den>
          </m:f>
          <m:r>
            <w:rPr>
              <w:rFonts w:ascii="Cambria Math" w:hAnsi="Cambria Math" w:cs="Arial"/>
              <w:sz w:val="20"/>
              <w:szCs w:val="24"/>
            </w:rPr>
            <m:t>x 100</m:t>
          </m:r>
        </m:oMath>
      </m:oMathPara>
    </w:p>
    <w:p w14:paraId="1C8E4CF2" w14:textId="420A8ED7" w:rsidR="00AA755E" w:rsidRPr="00342C74" w:rsidRDefault="00AA755E" w:rsidP="005E6752">
      <w:pPr>
        <w:tabs>
          <w:tab w:val="left" w:pos="993"/>
        </w:tabs>
        <w:ind w:left="0" w:firstLine="0"/>
        <w:rPr>
          <w:rFonts w:ascii="Arial" w:hAnsi="Arial" w:cs="Arial"/>
          <w:iCs/>
          <w:sz w:val="24"/>
          <w:szCs w:val="24"/>
        </w:rPr>
      </w:pPr>
      <w:r w:rsidRPr="00BF38BE">
        <w:rPr>
          <w:rFonts w:ascii="Arial" w:hAnsi="Arial" w:cs="Arial"/>
          <w:b/>
          <w:bCs/>
          <w:iCs/>
          <w:sz w:val="24"/>
          <w:szCs w:val="24"/>
        </w:rPr>
        <w:lastRenderedPageBreak/>
        <w:t>Nota</w:t>
      </w:r>
      <w:r w:rsidR="0073484F">
        <w:rPr>
          <w:rFonts w:ascii="Arial" w:hAnsi="Arial" w:cs="Arial"/>
          <w:b/>
          <w:bCs/>
          <w:iCs/>
          <w:sz w:val="24"/>
          <w:szCs w:val="24"/>
        </w:rPr>
        <w:t xml:space="preserve"> 1</w:t>
      </w:r>
      <w:r w:rsidRPr="00BF38BE">
        <w:rPr>
          <w:rFonts w:ascii="Arial" w:hAnsi="Arial" w:cs="Arial"/>
          <w:b/>
          <w:bCs/>
          <w:iCs/>
          <w:sz w:val="24"/>
          <w:szCs w:val="24"/>
        </w:rPr>
        <w:t xml:space="preserve">: </w:t>
      </w:r>
      <w:r w:rsidRPr="00BF38BE">
        <w:rPr>
          <w:rFonts w:ascii="Arial" w:hAnsi="Arial" w:cs="Arial"/>
          <w:iCs/>
          <w:sz w:val="24"/>
          <w:szCs w:val="24"/>
        </w:rPr>
        <w:t>Los resultados obtenidos de</w:t>
      </w:r>
      <w:r w:rsidR="00510C44" w:rsidRPr="00BF38BE">
        <w:rPr>
          <w:rFonts w:ascii="Arial" w:hAnsi="Arial" w:cs="Arial"/>
          <w:iCs/>
          <w:sz w:val="24"/>
          <w:szCs w:val="24"/>
        </w:rPr>
        <w:t xml:space="preserve"> los</w:t>
      </w:r>
      <w:r w:rsidR="001725D6" w:rsidRPr="00BF38BE">
        <w:rPr>
          <w:rFonts w:ascii="Arial" w:hAnsi="Arial" w:cs="Arial"/>
          <w:iCs/>
          <w:sz w:val="24"/>
          <w:szCs w:val="24"/>
        </w:rPr>
        <w:t xml:space="preserve"> i</w:t>
      </w:r>
      <w:r w:rsidRPr="00BF38BE">
        <w:rPr>
          <w:rFonts w:ascii="Arial" w:hAnsi="Arial" w:cs="Arial"/>
          <w:iCs/>
          <w:sz w:val="24"/>
          <w:szCs w:val="24"/>
        </w:rPr>
        <w:t>ndicador</w:t>
      </w:r>
      <w:r w:rsidR="00510C44" w:rsidRPr="00BF38BE">
        <w:rPr>
          <w:rFonts w:ascii="Arial" w:hAnsi="Arial" w:cs="Arial"/>
          <w:iCs/>
          <w:sz w:val="24"/>
          <w:szCs w:val="24"/>
        </w:rPr>
        <w:t>es</w:t>
      </w:r>
      <w:r w:rsidRPr="00BF38BE">
        <w:rPr>
          <w:rFonts w:ascii="Arial" w:hAnsi="Arial" w:cs="Arial"/>
          <w:iCs/>
          <w:sz w:val="24"/>
          <w:szCs w:val="24"/>
        </w:rPr>
        <w:t xml:space="preserve"> puede</w:t>
      </w:r>
      <w:r w:rsidR="00510C44" w:rsidRPr="00BF38BE">
        <w:rPr>
          <w:rFonts w:ascii="Arial" w:hAnsi="Arial" w:cs="Arial"/>
          <w:iCs/>
          <w:sz w:val="24"/>
          <w:szCs w:val="24"/>
        </w:rPr>
        <w:t>n</w:t>
      </w:r>
      <w:r w:rsidRPr="00BF38BE">
        <w:rPr>
          <w:rFonts w:ascii="Arial" w:hAnsi="Arial" w:cs="Arial"/>
          <w:iCs/>
          <w:sz w:val="24"/>
          <w:szCs w:val="24"/>
        </w:rPr>
        <w:t xml:space="preserve"> corresponder a las</w:t>
      </w:r>
      <w:r>
        <w:rPr>
          <w:rFonts w:ascii="Arial" w:hAnsi="Arial" w:cs="Arial"/>
          <w:iCs/>
          <w:sz w:val="24"/>
          <w:szCs w:val="24"/>
        </w:rPr>
        <w:t xml:space="preserve"> necesidades de varios planes o programas de la Entidad</w:t>
      </w:r>
      <w:r w:rsidR="007C3B74">
        <w:rPr>
          <w:rFonts w:ascii="Arial" w:hAnsi="Arial" w:cs="Arial"/>
          <w:iCs/>
          <w:sz w:val="24"/>
          <w:szCs w:val="24"/>
        </w:rPr>
        <w:t xml:space="preserve">. </w:t>
      </w:r>
    </w:p>
    <w:p w14:paraId="1A2A9185" w14:textId="4F7B864D" w:rsidR="00AA755E" w:rsidRDefault="0073484F" w:rsidP="005E6752">
      <w:pPr>
        <w:spacing w:before="0" w:after="0"/>
        <w:ind w:left="0" w:firstLine="0"/>
        <w:rPr>
          <w:rFonts w:ascii="Arial" w:hAnsi="Arial" w:cs="Arial"/>
          <w:sz w:val="24"/>
          <w:szCs w:val="24"/>
        </w:rPr>
      </w:pPr>
      <w:r w:rsidRPr="0073484F">
        <w:rPr>
          <w:rFonts w:ascii="Arial" w:hAnsi="Arial" w:cs="Arial"/>
          <w:b/>
          <w:bCs/>
          <w:sz w:val="24"/>
          <w:szCs w:val="24"/>
        </w:rPr>
        <w:t>Nota</w:t>
      </w:r>
      <w:r>
        <w:rPr>
          <w:rFonts w:ascii="Arial" w:hAnsi="Arial" w:cs="Arial"/>
          <w:b/>
          <w:bCs/>
          <w:sz w:val="24"/>
          <w:szCs w:val="24"/>
        </w:rPr>
        <w:t xml:space="preserve"> 2</w:t>
      </w:r>
      <w:r w:rsidRPr="0073484F">
        <w:rPr>
          <w:rFonts w:ascii="Arial" w:hAnsi="Arial" w:cs="Arial"/>
          <w:b/>
          <w:bCs/>
          <w:sz w:val="24"/>
          <w:szCs w:val="24"/>
        </w:rPr>
        <w:t>:</w:t>
      </w:r>
      <w:r>
        <w:rPr>
          <w:rFonts w:ascii="Arial" w:hAnsi="Arial" w:cs="Arial"/>
          <w:sz w:val="24"/>
          <w:szCs w:val="24"/>
        </w:rPr>
        <w:t xml:space="preserve"> </w:t>
      </w:r>
      <w:r w:rsidR="00AA755E" w:rsidRPr="009D1FA5">
        <w:rPr>
          <w:rFonts w:ascii="Arial" w:hAnsi="Arial" w:cs="Arial"/>
          <w:sz w:val="24"/>
          <w:szCs w:val="24"/>
        </w:rPr>
        <w:t xml:space="preserve">Los registros del programa se encuentran en físico en la carpeta del Sistema Integrado </w:t>
      </w:r>
      <w:r w:rsidR="00AA755E">
        <w:rPr>
          <w:rFonts w:ascii="Arial" w:hAnsi="Arial" w:cs="Arial"/>
          <w:sz w:val="24"/>
          <w:szCs w:val="24"/>
        </w:rPr>
        <w:t xml:space="preserve">de Conservación y en la carpeta asignada del drive del </w:t>
      </w:r>
      <w:r w:rsidR="00257219">
        <w:rPr>
          <w:rFonts w:ascii="Arial" w:hAnsi="Arial" w:cs="Arial"/>
          <w:sz w:val="24"/>
          <w:szCs w:val="24"/>
        </w:rPr>
        <w:t>GTGDA</w:t>
      </w:r>
      <w:r w:rsidR="00AA755E">
        <w:rPr>
          <w:rFonts w:ascii="Arial" w:hAnsi="Arial" w:cs="Arial"/>
          <w:sz w:val="24"/>
          <w:szCs w:val="24"/>
        </w:rPr>
        <w:t>.</w:t>
      </w:r>
    </w:p>
    <w:p w14:paraId="6E1D583B" w14:textId="77777777" w:rsidR="00AA755E" w:rsidRDefault="00AA755E" w:rsidP="006E6C88">
      <w:pPr>
        <w:spacing w:before="0" w:after="0"/>
        <w:ind w:left="0" w:firstLine="0"/>
        <w:rPr>
          <w:rFonts w:ascii="Arial" w:hAnsi="Arial" w:cs="Arial"/>
          <w:sz w:val="24"/>
          <w:szCs w:val="24"/>
        </w:rPr>
      </w:pPr>
    </w:p>
    <w:p w14:paraId="76CEC31F" w14:textId="22425999" w:rsidR="00AA755E" w:rsidRPr="00D47A4F" w:rsidRDefault="002A27E7" w:rsidP="006E6C88">
      <w:pPr>
        <w:pStyle w:val="Prrafodelista"/>
        <w:numPr>
          <w:ilvl w:val="0"/>
          <w:numId w:val="15"/>
        </w:numPr>
        <w:tabs>
          <w:tab w:val="left" w:pos="851"/>
          <w:tab w:val="left" w:pos="1276"/>
        </w:tabs>
        <w:spacing w:before="0" w:after="0"/>
        <w:ind w:left="66" w:firstLine="0"/>
        <w:outlineLvl w:val="0"/>
        <w:rPr>
          <w:rFonts w:ascii="Arial" w:hAnsi="Arial" w:cs="Arial"/>
          <w:b/>
          <w:sz w:val="24"/>
          <w:szCs w:val="24"/>
          <w:lang w:eastAsia="es-CO"/>
        </w:rPr>
      </w:pPr>
      <w:bookmarkStart w:id="26" w:name="_Toc47780376"/>
      <w:r w:rsidRPr="00D47A4F">
        <w:rPr>
          <w:rFonts w:ascii="Arial" w:hAnsi="Arial" w:cs="Arial"/>
          <w:b/>
          <w:sz w:val="24"/>
          <w:szCs w:val="24"/>
          <w:lang w:eastAsia="es-CO"/>
        </w:rPr>
        <w:t>DOCUMENTOS RELACIONADOS</w:t>
      </w:r>
      <w:bookmarkEnd w:id="26"/>
    </w:p>
    <w:p w14:paraId="7520677B" w14:textId="77777777" w:rsidR="00AA755E" w:rsidRDefault="00AA755E" w:rsidP="006E6C88">
      <w:pPr>
        <w:pStyle w:val="Prrafodelista"/>
        <w:tabs>
          <w:tab w:val="left" w:pos="426"/>
        </w:tabs>
        <w:spacing w:before="0" w:after="0"/>
        <w:ind w:left="0" w:firstLine="0"/>
        <w:rPr>
          <w:rFonts w:ascii="Arial" w:hAnsi="Arial" w:cs="Arial"/>
          <w:sz w:val="24"/>
          <w:szCs w:val="24"/>
        </w:rPr>
      </w:pPr>
    </w:p>
    <w:p w14:paraId="772ED72F" w14:textId="0C7746CA" w:rsidR="00AA755E" w:rsidRPr="002A27E7" w:rsidRDefault="00D60EA6" w:rsidP="00F06ACB">
      <w:pPr>
        <w:pStyle w:val="Prrafodelista"/>
        <w:numPr>
          <w:ilvl w:val="0"/>
          <w:numId w:val="23"/>
        </w:numPr>
        <w:tabs>
          <w:tab w:val="left" w:pos="426"/>
        </w:tabs>
        <w:spacing w:before="0" w:after="0"/>
        <w:rPr>
          <w:rFonts w:ascii="Arial" w:hAnsi="Arial" w:cs="Arial"/>
          <w:sz w:val="24"/>
          <w:szCs w:val="24"/>
        </w:rPr>
      </w:pPr>
      <w:r>
        <w:rPr>
          <w:rFonts w:ascii="Arial" w:hAnsi="Arial" w:cs="Arial"/>
          <w:sz w:val="24"/>
          <w:szCs w:val="24"/>
        </w:rPr>
        <w:t>GD01-F17</w:t>
      </w:r>
      <w:r>
        <w:rPr>
          <w:rFonts w:ascii="Arial" w:hAnsi="Arial" w:cs="Arial"/>
          <w:sz w:val="24"/>
          <w:szCs w:val="24"/>
        </w:rPr>
        <w:t xml:space="preserve"> </w:t>
      </w:r>
      <w:r w:rsidR="00AA755E" w:rsidRPr="002A27E7">
        <w:rPr>
          <w:rFonts w:ascii="Arial" w:hAnsi="Arial" w:cs="Arial"/>
          <w:sz w:val="24"/>
          <w:szCs w:val="24"/>
        </w:rPr>
        <w:t>Programa de Gestión Documental</w:t>
      </w:r>
      <w:r w:rsidR="00E5280E">
        <w:rPr>
          <w:rFonts w:ascii="Arial" w:hAnsi="Arial" w:cs="Arial"/>
          <w:sz w:val="24"/>
          <w:szCs w:val="24"/>
        </w:rPr>
        <w:t>.</w:t>
      </w:r>
    </w:p>
    <w:p w14:paraId="55C6B154" w14:textId="2155262B" w:rsidR="002A27E7" w:rsidRPr="002A27E7" w:rsidRDefault="00D60EA6" w:rsidP="00F06ACB">
      <w:pPr>
        <w:pStyle w:val="Prrafodelista"/>
        <w:numPr>
          <w:ilvl w:val="0"/>
          <w:numId w:val="23"/>
        </w:numPr>
        <w:tabs>
          <w:tab w:val="left" w:pos="426"/>
        </w:tabs>
        <w:spacing w:before="0" w:after="0"/>
        <w:rPr>
          <w:rFonts w:ascii="Arial" w:hAnsi="Arial" w:cs="Arial"/>
          <w:sz w:val="24"/>
          <w:szCs w:val="24"/>
        </w:rPr>
      </w:pPr>
      <w:r w:rsidRPr="00D60EA6">
        <w:rPr>
          <w:rFonts w:ascii="Arial" w:hAnsi="Arial" w:cs="Arial"/>
          <w:sz w:val="24"/>
          <w:szCs w:val="24"/>
        </w:rPr>
        <w:t>GD01-</w:t>
      </w:r>
      <w:r>
        <w:rPr>
          <w:rFonts w:ascii="Arial" w:hAnsi="Arial" w:cs="Arial"/>
          <w:sz w:val="24"/>
          <w:szCs w:val="24"/>
        </w:rPr>
        <w:t>F22</w:t>
      </w:r>
      <w:r w:rsidRPr="002A27E7">
        <w:rPr>
          <w:rFonts w:ascii="Arial" w:hAnsi="Arial" w:cs="Arial"/>
          <w:sz w:val="24"/>
          <w:szCs w:val="24"/>
        </w:rPr>
        <w:t xml:space="preserve"> </w:t>
      </w:r>
      <w:r w:rsidR="002A27E7" w:rsidRPr="002A27E7">
        <w:rPr>
          <w:rFonts w:ascii="Arial" w:hAnsi="Arial" w:cs="Arial"/>
          <w:sz w:val="24"/>
          <w:szCs w:val="24"/>
        </w:rPr>
        <w:t>Sistema Integrado de Conservación</w:t>
      </w:r>
      <w:r w:rsidR="00E5280E">
        <w:rPr>
          <w:rFonts w:ascii="Arial" w:hAnsi="Arial" w:cs="Arial"/>
          <w:sz w:val="24"/>
          <w:szCs w:val="24"/>
        </w:rPr>
        <w:t>.</w:t>
      </w:r>
    </w:p>
    <w:p w14:paraId="37C60669" w14:textId="242B0CA3" w:rsidR="002A27E7" w:rsidRPr="002A27E7" w:rsidRDefault="00D60EA6" w:rsidP="00F06ACB">
      <w:pPr>
        <w:pStyle w:val="Prrafodelista"/>
        <w:numPr>
          <w:ilvl w:val="0"/>
          <w:numId w:val="23"/>
        </w:numPr>
        <w:tabs>
          <w:tab w:val="left" w:pos="426"/>
        </w:tabs>
        <w:spacing w:before="0" w:after="0"/>
        <w:rPr>
          <w:rFonts w:ascii="Arial" w:hAnsi="Arial" w:cs="Arial"/>
          <w:sz w:val="24"/>
          <w:szCs w:val="24"/>
        </w:rPr>
      </w:pPr>
      <w:r w:rsidRPr="00D60EA6">
        <w:rPr>
          <w:rFonts w:ascii="Arial" w:hAnsi="Arial" w:cs="Arial"/>
          <w:sz w:val="24"/>
          <w:szCs w:val="24"/>
        </w:rPr>
        <w:t>GD01-</w:t>
      </w:r>
      <w:r>
        <w:rPr>
          <w:rFonts w:ascii="Arial" w:hAnsi="Arial" w:cs="Arial"/>
          <w:sz w:val="24"/>
          <w:szCs w:val="24"/>
        </w:rPr>
        <w:t>F2</w:t>
      </w:r>
      <w:r>
        <w:rPr>
          <w:rFonts w:ascii="Arial" w:hAnsi="Arial" w:cs="Arial"/>
          <w:sz w:val="24"/>
          <w:szCs w:val="24"/>
        </w:rPr>
        <w:t>3</w:t>
      </w:r>
      <w:r w:rsidRPr="002A27E7">
        <w:rPr>
          <w:rFonts w:ascii="Arial" w:hAnsi="Arial" w:cs="Arial"/>
          <w:sz w:val="24"/>
          <w:szCs w:val="24"/>
        </w:rPr>
        <w:t xml:space="preserve"> </w:t>
      </w:r>
      <w:r w:rsidR="002A27E7" w:rsidRPr="002A27E7">
        <w:rPr>
          <w:rFonts w:ascii="Arial" w:hAnsi="Arial" w:cs="Arial"/>
          <w:sz w:val="24"/>
          <w:szCs w:val="24"/>
        </w:rPr>
        <w:t>Plan de Conservación Documental</w:t>
      </w:r>
      <w:r w:rsidR="00E5280E">
        <w:rPr>
          <w:rFonts w:ascii="Arial" w:hAnsi="Arial" w:cs="Arial"/>
          <w:sz w:val="24"/>
          <w:szCs w:val="24"/>
        </w:rPr>
        <w:t>.</w:t>
      </w:r>
    </w:p>
    <w:p w14:paraId="7DF332FC" w14:textId="6765D0AF" w:rsidR="00AA755E" w:rsidRDefault="00D60EA6" w:rsidP="00F06ACB">
      <w:pPr>
        <w:pStyle w:val="Prrafodelista"/>
        <w:numPr>
          <w:ilvl w:val="0"/>
          <w:numId w:val="23"/>
        </w:numPr>
        <w:tabs>
          <w:tab w:val="left" w:pos="426"/>
        </w:tabs>
        <w:spacing w:before="0" w:after="0"/>
        <w:rPr>
          <w:rFonts w:ascii="Arial" w:hAnsi="Arial" w:cs="Arial"/>
          <w:sz w:val="24"/>
          <w:szCs w:val="24"/>
        </w:rPr>
      </w:pPr>
      <w:r>
        <w:rPr>
          <w:rFonts w:ascii="Arial" w:hAnsi="Arial" w:cs="Arial"/>
          <w:sz w:val="24"/>
          <w:szCs w:val="24"/>
        </w:rPr>
        <w:t>GT02-P06</w:t>
      </w:r>
      <w:r>
        <w:rPr>
          <w:rFonts w:ascii="Arial" w:hAnsi="Arial" w:cs="Arial"/>
          <w:sz w:val="24"/>
          <w:szCs w:val="24"/>
        </w:rPr>
        <w:t xml:space="preserve"> </w:t>
      </w:r>
      <w:r w:rsidR="00AA755E" w:rsidRPr="002A27E7">
        <w:rPr>
          <w:rFonts w:ascii="Arial" w:hAnsi="Arial" w:cs="Arial"/>
          <w:sz w:val="24"/>
          <w:szCs w:val="24"/>
        </w:rPr>
        <w:t>Procedimiento de Capacitación</w:t>
      </w:r>
      <w:r w:rsidR="00E5280E">
        <w:rPr>
          <w:rFonts w:ascii="Arial" w:hAnsi="Arial" w:cs="Arial"/>
          <w:sz w:val="24"/>
          <w:szCs w:val="24"/>
        </w:rPr>
        <w:t>.</w:t>
      </w:r>
    </w:p>
    <w:p w14:paraId="288698B1" w14:textId="1B77BDB0" w:rsidR="00B942B3" w:rsidRPr="002A27E7" w:rsidRDefault="00D60EA6" w:rsidP="00F06ACB">
      <w:pPr>
        <w:pStyle w:val="Prrafodelista"/>
        <w:numPr>
          <w:ilvl w:val="0"/>
          <w:numId w:val="23"/>
        </w:numPr>
        <w:tabs>
          <w:tab w:val="left" w:pos="426"/>
        </w:tabs>
        <w:spacing w:before="0" w:after="0"/>
        <w:rPr>
          <w:rFonts w:ascii="Arial" w:hAnsi="Arial" w:cs="Arial"/>
          <w:sz w:val="24"/>
          <w:szCs w:val="24"/>
        </w:rPr>
      </w:pPr>
      <w:r>
        <w:rPr>
          <w:rFonts w:ascii="Arial" w:eastAsia="Times New Roman" w:hAnsi="Arial" w:cs="Arial"/>
          <w:sz w:val="24"/>
          <w:szCs w:val="24"/>
          <w:lang w:eastAsia="es-CO"/>
        </w:rPr>
        <w:t>CS02-P04</w:t>
      </w:r>
      <w:r>
        <w:rPr>
          <w:rFonts w:ascii="Arial" w:eastAsia="Times New Roman" w:hAnsi="Arial" w:cs="Arial"/>
          <w:sz w:val="24"/>
          <w:szCs w:val="24"/>
          <w:lang w:eastAsia="es-CO"/>
        </w:rPr>
        <w:t xml:space="preserve"> </w:t>
      </w:r>
      <w:r w:rsidR="00B942B3">
        <w:rPr>
          <w:rFonts w:ascii="Arial" w:eastAsia="Times New Roman" w:hAnsi="Arial" w:cs="Arial"/>
          <w:sz w:val="24"/>
          <w:szCs w:val="24"/>
          <w:lang w:eastAsia="es-CO"/>
        </w:rPr>
        <w:t>Procedimiento para el Desarrollo, Optimización e Implementación de Cursos Virtuales.</w:t>
      </w:r>
    </w:p>
    <w:p w14:paraId="75F7D77E" w14:textId="5823D0F1" w:rsidR="00AA755E" w:rsidRPr="002A27E7" w:rsidRDefault="00D60EA6" w:rsidP="00F06ACB">
      <w:pPr>
        <w:pStyle w:val="Prrafodelista"/>
        <w:numPr>
          <w:ilvl w:val="0"/>
          <w:numId w:val="23"/>
        </w:numPr>
        <w:spacing w:before="0" w:after="0"/>
        <w:jc w:val="left"/>
        <w:rPr>
          <w:rFonts w:ascii="Arial" w:eastAsia="Times New Roman" w:hAnsi="Arial" w:cs="Arial"/>
          <w:sz w:val="24"/>
          <w:szCs w:val="24"/>
          <w:lang w:eastAsia="es-CO"/>
        </w:rPr>
      </w:pPr>
      <w:r>
        <w:rPr>
          <w:rFonts w:ascii="Arial" w:hAnsi="Arial" w:cs="Arial"/>
          <w:sz w:val="24"/>
          <w:szCs w:val="24"/>
          <w:lang w:val="es-MX"/>
        </w:rPr>
        <w:t>GT02-F41</w:t>
      </w:r>
      <w:r>
        <w:rPr>
          <w:rFonts w:ascii="Arial" w:hAnsi="Arial" w:cs="Arial"/>
          <w:sz w:val="24"/>
          <w:szCs w:val="24"/>
          <w:lang w:val="es-MX"/>
        </w:rPr>
        <w:t xml:space="preserve"> </w:t>
      </w:r>
      <w:r w:rsidR="00AA755E" w:rsidRPr="002A27E7">
        <w:rPr>
          <w:rFonts w:ascii="Arial" w:hAnsi="Arial" w:cs="Arial"/>
          <w:sz w:val="24"/>
          <w:szCs w:val="24"/>
          <w:lang w:val="es-MX"/>
        </w:rPr>
        <w:t xml:space="preserve">Formato </w:t>
      </w:r>
      <w:r w:rsidR="00E5280E">
        <w:rPr>
          <w:rFonts w:ascii="Arial" w:hAnsi="Arial" w:cs="Arial"/>
          <w:sz w:val="24"/>
          <w:szCs w:val="24"/>
          <w:lang w:val="es-MX"/>
        </w:rPr>
        <w:t>I</w:t>
      </w:r>
      <w:r w:rsidR="00AA755E" w:rsidRPr="002A27E7">
        <w:rPr>
          <w:rFonts w:ascii="Arial" w:hAnsi="Arial" w:cs="Arial"/>
          <w:sz w:val="24"/>
          <w:szCs w:val="24"/>
          <w:lang w:val="es-MX"/>
        </w:rPr>
        <w:t xml:space="preserve">dentificación de </w:t>
      </w:r>
      <w:r w:rsidR="00E5280E">
        <w:rPr>
          <w:rFonts w:ascii="Arial" w:hAnsi="Arial" w:cs="Arial"/>
          <w:sz w:val="24"/>
          <w:szCs w:val="24"/>
          <w:lang w:val="es-MX"/>
        </w:rPr>
        <w:t>N</w:t>
      </w:r>
      <w:r w:rsidR="00AA755E" w:rsidRPr="002A27E7">
        <w:rPr>
          <w:rFonts w:ascii="Arial" w:hAnsi="Arial" w:cs="Arial"/>
          <w:sz w:val="24"/>
          <w:szCs w:val="24"/>
          <w:lang w:val="es-MX"/>
        </w:rPr>
        <w:t xml:space="preserve">ecesidades de </w:t>
      </w:r>
      <w:r w:rsidR="00E5280E">
        <w:rPr>
          <w:rFonts w:ascii="Arial" w:hAnsi="Arial" w:cs="Arial"/>
          <w:sz w:val="24"/>
          <w:szCs w:val="24"/>
          <w:lang w:val="es-MX"/>
        </w:rPr>
        <w:t>C</w:t>
      </w:r>
      <w:r w:rsidR="00AA755E" w:rsidRPr="002A27E7">
        <w:rPr>
          <w:rFonts w:ascii="Arial" w:hAnsi="Arial" w:cs="Arial"/>
          <w:sz w:val="24"/>
          <w:szCs w:val="24"/>
          <w:lang w:val="es-MX"/>
        </w:rPr>
        <w:t>apacitación</w:t>
      </w:r>
      <w:r w:rsidR="00E5280E">
        <w:rPr>
          <w:rFonts w:ascii="Arial" w:hAnsi="Arial" w:cs="Arial"/>
          <w:sz w:val="24"/>
          <w:szCs w:val="24"/>
          <w:lang w:val="es-MX"/>
        </w:rPr>
        <w:t>.</w:t>
      </w:r>
    </w:p>
    <w:p w14:paraId="540987C8" w14:textId="3A4E282D" w:rsidR="00AA755E" w:rsidRPr="002A27E7" w:rsidRDefault="00D60EA6" w:rsidP="00F06ACB">
      <w:pPr>
        <w:pStyle w:val="Prrafodelista"/>
        <w:numPr>
          <w:ilvl w:val="0"/>
          <w:numId w:val="23"/>
        </w:numPr>
        <w:tabs>
          <w:tab w:val="left" w:pos="426"/>
        </w:tabs>
        <w:spacing w:before="0" w:after="0"/>
        <w:rPr>
          <w:rFonts w:ascii="Arial" w:hAnsi="Arial" w:cs="Arial"/>
          <w:sz w:val="24"/>
          <w:szCs w:val="24"/>
          <w:lang w:val="es-MX"/>
        </w:rPr>
      </w:pPr>
      <w:r>
        <w:rPr>
          <w:rFonts w:ascii="Arial" w:hAnsi="Arial" w:cs="Arial"/>
          <w:sz w:val="24"/>
          <w:szCs w:val="24"/>
          <w:lang w:val="es-MX"/>
        </w:rPr>
        <w:t>GT02-F21</w:t>
      </w:r>
      <w:r>
        <w:rPr>
          <w:rFonts w:ascii="Arial" w:hAnsi="Arial" w:cs="Arial"/>
          <w:sz w:val="24"/>
          <w:szCs w:val="24"/>
          <w:lang w:val="es-MX"/>
        </w:rPr>
        <w:t xml:space="preserve"> </w:t>
      </w:r>
      <w:r w:rsidR="00AA755E" w:rsidRPr="002A27E7">
        <w:rPr>
          <w:rFonts w:ascii="Arial" w:hAnsi="Arial" w:cs="Arial"/>
          <w:sz w:val="24"/>
          <w:szCs w:val="24"/>
          <w:lang w:val="es-MX"/>
        </w:rPr>
        <w:t>Formato Compromiso Participación en Eventos de Capacitación</w:t>
      </w:r>
      <w:r w:rsidR="00E5280E">
        <w:rPr>
          <w:rFonts w:ascii="Arial" w:hAnsi="Arial" w:cs="Arial"/>
          <w:sz w:val="24"/>
          <w:szCs w:val="24"/>
          <w:lang w:val="es-MX"/>
        </w:rPr>
        <w:t>.</w:t>
      </w:r>
    </w:p>
    <w:p w14:paraId="0CAAD628" w14:textId="58D86B14" w:rsidR="00AA755E" w:rsidRPr="00D60EA6" w:rsidRDefault="00D60EA6" w:rsidP="00F06ACB">
      <w:pPr>
        <w:pStyle w:val="Prrafodelista"/>
        <w:numPr>
          <w:ilvl w:val="0"/>
          <w:numId w:val="23"/>
        </w:numPr>
        <w:tabs>
          <w:tab w:val="left" w:pos="426"/>
        </w:tabs>
        <w:spacing w:before="0" w:after="0"/>
        <w:rPr>
          <w:rFonts w:ascii="Arial" w:hAnsi="Arial" w:cs="Arial"/>
          <w:sz w:val="24"/>
          <w:szCs w:val="24"/>
          <w:lang w:val="es-MX"/>
        </w:rPr>
      </w:pPr>
      <w:r w:rsidRPr="00D60EA6">
        <w:rPr>
          <w:rFonts w:ascii="Arial" w:hAnsi="Arial" w:cs="Arial"/>
          <w:sz w:val="24"/>
          <w:szCs w:val="24"/>
        </w:rPr>
        <w:t>GT02-F42</w:t>
      </w:r>
      <w:r w:rsidRPr="00D60EA6">
        <w:rPr>
          <w:rFonts w:ascii="Arial" w:hAnsi="Arial" w:cs="Arial"/>
          <w:sz w:val="24"/>
          <w:szCs w:val="24"/>
        </w:rPr>
        <w:t xml:space="preserve"> </w:t>
      </w:r>
      <w:r w:rsidR="00AA755E" w:rsidRPr="00D60EA6">
        <w:rPr>
          <w:rFonts w:ascii="Arial" w:hAnsi="Arial" w:cs="Arial"/>
          <w:sz w:val="24"/>
          <w:szCs w:val="24"/>
        </w:rPr>
        <w:t xml:space="preserve">Formato Propuestas de </w:t>
      </w:r>
      <w:r w:rsidR="00736811" w:rsidRPr="00D60EA6">
        <w:rPr>
          <w:rFonts w:ascii="Arial" w:hAnsi="Arial" w:cs="Arial"/>
          <w:sz w:val="24"/>
          <w:szCs w:val="24"/>
        </w:rPr>
        <w:t>C</w:t>
      </w:r>
      <w:r w:rsidR="00AA755E" w:rsidRPr="00D60EA6">
        <w:rPr>
          <w:rFonts w:ascii="Arial" w:hAnsi="Arial" w:cs="Arial"/>
          <w:sz w:val="24"/>
          <w:szCs w:val="24"/>
        </w:rPr>
        <w:t xml:space="preserve">apacitación </w:t>
      </w:r>
      <w:r w:rsidR="00736811" w:rsidRPr="00D60EA6">
        <w:rPr>
          <w:rFonts w:ascii="Arial" w:hAnsi="Arial" w:cs="Arial"/>
          <w:sz w:val="24"/>
          <w:szCs w:val="24"/>
        </w:rPr>
        <w:t>I</w:t>
      </w:r>
      <w:r w:rsidR="00AA755E" w:rsidRPr="00D60EA6">
        <w:rPr>
          <w:rFonts w:ascii="Arial" w:hAnsi="Arial" w:cs="Arial"/>
          <w:sz w:val="24"/>
          <w:szCs w:val="24"/>
        </w:rPr>
        <w:t>nterna</w:t>
      </w:r>
      <w:r w:rsidR="00E5280E" w:rsidRPr="00D60EA6">
        <w:rPr>
          <w:rFonts w:ascii="Arial" w:hAnsi="Arial" w:cs="Arial"/>
          <w:sz w:val="24"/>
          <w:szCs w:val="24"/>
        </w:rPr>
        <w:t>.</w:t>
      </w:r>
    </w:p>
    <w:p w14:paraId="10E66F7C" w14:textId="22A4E1D3" w:rsidR="00AA755E" w:rsidRPr="00D60EA6" w:rsidRDefault="00D60EA6" w:rsidP="00F06ACB">
      <w:pPr>
        <w:pStyle w:val="Prrafodelista"/>
        <w:numPr>
          <w:ilvl w:val="0"/>
          <w:numId w:val="23"/>
        </w:numPr>
        <w:tabs>
          <w:tab w:val="left" w:pos="426"/>
        </w:tabs>
        <w:spacing w:before="0" w:after="0"/>
        <w:rPr>
          <w:rStyle w:val="Hipervnculo"/>
          <w:rFonts w:ascii="Arial" w:hAnsi="Arial" w:cs="Arial"/>
          <w:sz w:val="24"/>
          <w:szCs w:val="24"/>
          <w:lang w:val="es-MX"/>
        </w:rPr>
      </w:pPr>
      <w:r w:rsidRPr="00D60EA6">
        <w:rPr>
          <w:rFonts w:ascii="Arial" w:hAnsi="Arial" w:cs="Arial"/>
          <w:sz w:val="24"/>
          <w:szCs w:val="24"/>
          <w:lang w:val="es-MX"/>
        </w:rPr>
        <w:t>GT02-F48</w:t>
      </w:r>
      <w:r w:rsidR="00AA755E" w:rsidRPr="00D60EA6">
        <w:rPr>
          <w:rFonts w:ascii="Arial" w:hAnsi="Arial" w:cs="Arial"/>
          <w:sz w:val="24"/>
          <w:szCs w:val="24"/>
          <w:lang w:val="es-MX"/>
        </w:rPr>
        <w:t>Formato Evaluación de la Capacitación</w:t>
      </w:r>
      <w:r w:rsidR="00E5280E" w:rsidRPr="00D60EA6">
        <w:rPr>
          <w:rFonts w:ascii="Arial" w:hAnsi="Arial" w:cs="Arial"/>
          <w:sz w:val="24"/>
          <w:szCs w:val="24"/>
          <w:lang w:val="es-MX"/>
        </w:rPr>
        <w:t>.</w:t>
      </w:r>
    </w:p>
    <w:p w14:paraId="26666A7E" w14:textId="2302F06B" w:rsidR="00AA755E" w:rsidRPr="00D60EA6" w:rsidRDefault="00D60EA6" w:rsidP="00F06ACB">
      <w:pPr>
        <w:pStyle w:val="Prrafodelista"/>
        <w:numPr>
          <w:ilvl w:val="0"/>
          <w:numId w:val="23"/>
        </w:numPr>
        <w:spacing w:before="0" w:after="0"/>
        <w:rPr>
          <w:rFonts w:ascii="Arial" w:hAnsi="Arial" w:cs="Arial"/>
          <w:sz w:val="24"/>
          <w:szCs w:val="24"/>
          <w:lang w:val="es-MX"/>
        </w:rPr>
      </w:pPr>
      <w:r w:rsidRPr="00D60EA6">
        <w:rPr>
          <w:rFonts w:ascii="Arial" w:hAnsi="Arial" w:cs="Arial"/>
          <w:sz w:val="24"/>
          <w:szCs w:val="24"/>
        </w:rPr>
        <w:t>GD01-</w:t>
      </w:r>
      <w:r w:rsidRPr="00D60EA6">
        <w:rPr>
          <w:rFonts w:ascii="Arial" w:hAnsi="Arial" w:cs="Arial"/>
          <w:sz w:val="24"/>
          <w:szCs w:val="24"/>
        </w:rPr>
        <w:t xml:space="preserve">F31 </w:t>
      </w:r>
      <w:r w:rsidR="00AA755E" w:rsidRPr="00D60EA6">
        <w:rPr>
          <w:rFonts w:ascii="Arial" w:hAnsi="Arial" w:cs="Arial"/>
          <w:sz w:val="24"/>
          <w:szCs w:val="24"/>
          <w:lang w:val="es-MX"/>
        </w:rPr>
        <w:t xml:space="preserve">Formato </w:t>
      </w:r>
      <w:r w:rsidR="00E5280E" w:rsidRPr="00D60EA6">
        <w:rPr>
          <w:rFonts w:ascii="Arial" w:hAnsi="Arial" w:cs="Arial"/>
          <w:sz w:val="24"/>
          <w:szCs w:val="24"/>
          <w:lang w:val="es-MX"/>
        </w:rPr>
        <w:t>Orientación de Eventos de C</w:t>
      </w:r>
      <w:r w:rsidR="00AA755E" w:rsidRPr="00D60EA6">
        <w:rPr>
          <w:rFonts w:ascii="Arial" w:hAnsi="Arial" w:cs="Arial"/>
          <w:sz w:val="24"/>
          <w:szCs w:val="24"/>
          <w:lang w:val="es-MX"/>
        </w:rPr>
        <w:t>apacitaci</w:t>
      </w:r>
      <w:r w:rsidR="0092314A" w:rsidRPr="00D60EA6">
        <w:rPr>
          <w:rFonts w:ascii="Arial" w:hAnsi="Arial" w:cs="Arial"/>
          <w:sz w:val="24"/>
          <w:szCs w:val="24"/>
          <w:lang w:val="es-MX"/>
        </w:rPr>
        <w:t>ón</w:t>
      </w:r>
      <w:r w:rsidR="0092314A" w:rsidRPr="00D60EA6">
        <w:rPr>
          <w:rFonts w:ascii="Arial" w:hAnsi="Arial" w:cs="Arial"/>
          <w:sz w:val="24"/>
          <w:szCs w:val="24"/>
        </w:rPr>
        <w:t>.</w:t>
      </w:r>
    </w:p>
    <w:p w14:paraId="2EF0DF32" w14:textId="3CC314D4" w:rsidR="00B942B3" w:rsidRPr="00D60EA6" w:rsidRDefault="00D60EA6" w:rsidP="00F06ACB">
      <w:pPr>
        <w:pStyle w:val="Prrafodelista"/>
        <w:numPr>
          <w:ilvl w:val="0"/>
          <w:numId w:val="23"/>
        </w:numPr>
        <w:spacing w:before="0" w:after="0"/>
        <w:rPr>
          <w:rFonts w:ascii="Arial" w:hAnsi="Arial" w:cs="Arial"/>
          <w:sz w:val="24"/>
          <w:szCs w:val="24"/>
          <w:lang w:val="es-MX"/>
        </w:rPr>
      </w:pPr>
      <w:r w:rsidRPr="00D60EA6">
        <w:rPr>
          <w:rFonts w:ascii="Arial" w:eastAsia="Times New Roman" w:hAnsi="Arial" w:cs="Arial"/>
          <w:sz w:val="24"/>
          <w:szCs w:val="24"/>
          <w:lang w:eastAsia="es-CO"/>
        </w:rPr>
        <w:t>CS02-F10</w:t>
      </w:r>
      <w:r w:rsidRPr="00D60EA6">
        <w:rPr>
          <w:rFonts w:ascii="Arial" w:eastAsia="Times New Roman" w:hAnsi="Arial" w:cs="Arial"/>
          <w:sz w:val="24"/>
          <w:szCs w:val="24"/>
          <w:lang w:eastAsia="es-CO"/>
        </w:rPr>
        <w:t xml:space="preserve"> </w:t>
      </w:r>
      <w:r w:rsidR="00B942B3" w:rsidRPr="00D60EA6">
        <w:rPr>
          <w:rFonts w:ascii="Arial" w:eastAsia="Times New Roman" w:hAnsi="Arial" w:cs="Arial"/>
          <w:sz w:val="24"/>
          <w:szCs w:val="24"/>
          <w:lang w:eastAsia="es-CO"/>
        </w:rPr>
        <w:t xml:space="preserve">Formato Construcción de Contenidos para Cursos Virtuales </w:t>
      </w:r>
    </w:p>
    <w:p w14:paraId="0E96B420" w14:textId="77777777" w:rsidR="0092314A" w:rsidRPr="00D60EA6" w:rsidRDefault="0092314A" w:rsidP="00F06ACB">
      <w:pPr>
        <w:pStyle w:val="Prrafodelista"/>
        <w:numPr>
          <w:ilvl w:val="0"/>
          <w:numId w:val="23"/>
        </w:numPr>
        <w:tabs>
          <w:tab w:val="left" w:pos="426"/>
        </w:tabs>
        <w:spacing w:before="0" w:after="0"/>
        <w:rPr>
          <w:rFonts w:ascii="Arial" w:hAnsi="Arial" w:cs="Arial"/>
          <w:sz w:val="24"/>
          <w:szCs w:val="24"/>
          <w:lang w:val="es-MX"/>
        </w:rPr>
      </w:pPr>
      <w:r w:rsidRPr="00D60EA6">
        <w:rPr>
          <w:rFonts w:ascii="Arial" w:hAnsi="Arial" w:cs="Arial"/>
          <w:sz w:val="24"/>
          <w:szCs w:val="24"/>
          <w:lang w:val="es-MX"/>
        </w:rPr>
        <w:t xml:space="preserve">Formato Registro Asistencia. </w:t>
      </w:r>
    </w:p>
    <w:p w14:paraId="42101E4B" w14:textId="4BC94009" w:rsidR="00AA755E" w:rsidRPr="00D60EA6" w:rsidRDefault="00AA755E" w:rsidP="00F06ACB">
      <w:pPr>
        <w:pStyle w:val="Prrafodelista"/>
        <w:numPr>
          <w:ilvl w:val="0"/>
          <w:numId w:val="23"/>
        </w:numPr>
        <w:tabs>
          <w:tab w:val="left" w:pos="426"/>
        </w:tabs>
        <w:spacing w:before="0" w:after="0"/>
        <w:rPr>
          <w:rFonts w:ascii="Arial" w:hAnsi="Arial" w:cs="Arial"/>
          <w:sz w:val="24"/>
          <w:szCs w:val="24"/>
          <w:lang w:val="es-MX"/>
        </w:rPr>
      </w:pPr>
      <w:r w:rsidRPr="00D60EA6">
        <w:rPr>
          <w:rFonts w:ascii="Arial" w:hAnsi="Arial" w:cs="Arial"/>
          <w:sz w:val="24"/>
          <w:szCs w:val="24"/>
          <w:lang w:val="es-MX"/>
        </w:rPr>
        <w:t xml:space="preserve">Indicador </w:t>
      </w:r>
      <w:r w:rsidR="0092314A" w:rsidRPr="00D60EA6">
        <w:rPr>
          <w:rFonts w:ascii="Arial" w:hAnsi="Arial" w:cs="Arial"/>
          <w:sz w:val="24"/>
          <w:szCs w:val="24"/>
          <w:lang w:val="es-MX"/>
        </w:rPr>
        <w:t>capacitaciones en conservación.</w:t>
      </w:r>
    </w:p>
    <w:p w14:paraId="02AA8159" w14:textId="7928685D" w:rsidR="00256274" w:rsidRPr="00D60EA6" w:rsidRDefault="00256274" w:rsidP="00F06ACB">
      <w:pPr>
        <w:pStyle w:val="Prrafodelista"/>
        <w:numPr>
          <w:ilvl w:val="0"/>
          <w:numId w:val="23"/>
        </w:numPr>
        <w:tabs>
          <w:tab w:val="left" w:pos="426"/>
        </w:tabs>
        <w:spacing w:before="0" w:after="0"/>
        <w:rPr>
          <w:rFonts w:ascii="Arial" w:hAnsi="Arial" w:cs="Arial"/>
          <w:sz w:val="24"/>
          <w:szCs w:val="24"/>
          <w:lang w:val="es-MX"/>
        </w:rPr>
      </w:pPr>
      <w:r w:rsidRPr="00D60EA6">
        <w:rPr>
          <w:rFonts w:ascii="Arial" w:hAnsi="Arial" w:cs="Arial"/>
          <w:sz w:val="24"/>
          <w:szCs w:val="24"/>
          <w:lang w:val="es-MX"/>
        </w:rPr>
        <w:t>Indicador sensibilizaciones en conservación.</w:t>
      </w:r>
    </w:p>
    <w:p w14:paraId="1E38B4EB" w14:textId="7D301275" w:rsidR="0018439A" w:rsidRPr="00D60EA6" w:rsidRDefault="00E272A2" w:rsidP="00F06ACB">
      <w:pPr>
        <w:pStyle w:val="Prrafodelista"/>
        <w:numPr>
          <w:ilvl w:val="0"/>
          <w:numId w:val="23"/>
        </w:numPr>
        <w:tabs>
          <w:tab w:val="left" w:pos="426"/>
        </w:tabs>
        <w:spacing w:before="0" w:after="0"/>
        <w:rPr>
          <w:rFonts w:ascii="Arial" w:hAnsi="Arial" w:cs="Arial"/>
          <w:sz w:val="24"/>
          <w:szCs w:val="24"/>
          <w:lang w:val="es-MX"/>
        </w:rPr>
      </w:pPr>
      <w:r w:rsidRPr="00D60EA6">
        <w:rPr>
          <w:rFonts w:ascii="Arial" w:hAnsi="Arial" w:cs="Arial"/>
          <w:sz w:val="24"/>
          <w:szCs w:val="24"/>
          <w:lang w:val="es-MX"/>
        </w:rPr>
        <w:t xml:space="preserve">Anexo 1. </w:t>
      </w:r>
      <w:r w:rsidR="0018439A" w:rsidRPr="00D60EA6">
        <w:rPr>
          <w:rFonts w:ascii="Arial" w:hAnsi="Arial" w:cs="Arial"/>
          <w:sz w:val="24"/>
          <w:szCs w:val="24"/>
          <w:lang w:val="es-MX"/>
        </w:rPr>
        <w:t>Cronograma anual del Programa de Capacitación y Sensibilización</w:t>
      </w:r>
      <w:r w:rsidR="00894BF7" w:rsidRPr="00D60EA6">
        <w:rPr>
          <w:rFonts w:ascii="Arial" w:hAnsi="Arial" w:cs="Arial"/>
          <w:sz w:val="24"/>
          <w:szCs w:val="24"/>
          <w:lang w:val="es-MX"/>
        </w:rPr>
        <w:t xml:space="preserve"> del</w:t>
      </w:r>
      <w:r w:rsidR="00BF0C5A" w:rsidRPr="00D60EA6">
        <w:rPr>
          <w:rFonts w:ascii="Arial" w:hAnsi="Arial" w:cs="Arial"/>
          <w:sz w:val="24"/>
          <w:szCs w:val="24"/>
          <w:lang w:val="es-MX"/>
        </w:rPr>
        <w:t xml:space="preserve"> Plan de Conservación Documental</w:t>
      </w:r>
    </w:p>
    <w:p w14:paraId="7F66F7C3" w14:textId="77777777" w:rsidR="00AA755E" w:rsidRPr="002A27E7" w:rsidRDefault="00AA755E" w:rsidP="006E6C88">
      <w:pPr>
        <w:pStyle w:val="Prrafodelista"/>
        <w:tabs>
          <w:tab w:val="left" w:pos="426"/>
        </w:tabs>
        <w:spacing w:before="0" w:after="0"/>
        <w:ind w:left="360" w:firstLine="0"/>
        <w:rPr>
          <w:rFonts w:ascii="Arial" w:hAnsi="Arial" w:cs="Arial"/>
          <w:sz w:val="24"/>
          <w:szCs w:val="24"/>
          <w:lang w:val="es-MX"/>
        </w:rPr>
      </w:pPr>
    </w:p>
    <w:p w14:paraId="2C3BEFD9" w14:textId="77777777" w:rsidR="00AA755E" w:rsidRPr="002A27E7" w:rsidRDefault="00AA755E" w:rsidP="006E6C88">
      <w:pPr>
        <w:pStyle w:val="Prrafodelista"/>
        <w:tabs>
          <w:tab w:val="left" w:pos="426"/>
        </w:tabs>
        <w:spacing w:before="0" w:after="0"/>
        <w:ind w:left="360" w:firstLine="0"/>
        <w:rPr>
          <w:rFonts w:ascii="Arial" w:hAnsi="Arial" w:cs="Arial"/>
          <w:sz w:val="24"/>
          <w:szCs w:val="24"/>
          <w:lang w:val="es-MX"/>
        </w:rPr>
      </w:pPr>
    </w:p>
    <w:p w14:paraId="126D22FD" w14:textId="77777777" w:rsidR="00AA755E" w:rsidRPr="002A27E7" w:rsidRDefault="00AA755E" w:rsidP="006E6C88">
      <w:pPr>
        <w:pStyle w:val="Prrafodelista"/>
        <w:tabs>
          <w:tab w:val="left" w:pos="426"/>
        </w:tabs>
        <w:spacing w:before="0" w:after="0"/>
        <w:ind w:left="360" w:firstLine="0"/>
        <w:rPr>
          <w:rFonts w:ascii="Arial" w:hAnsi="Arial" w:cs="Arial"/>
          <w:sz w:val="24"/>
          <w:szCs w:val="24"/>
          <w:lang w:val="es-MX"/>
        </w:rPr>
      </w:pPr>
    </w:p>
    <w:p w14:paraId="7FE3FE80" w14:textId="77777777" w:rsidR="00AA755E" w:rsidRDefault="00AA755E" w:rsidP="006E6C88">
      <w:pPr>
        <w:pStyle w:val="Prrafodelista"/>
        <w:tabs>
          <w:tab w:val="left" w:pos="426"/>
        </w:tabs>
        <w:spacing w:before="0" w:after="0"/>
        <w:ind w:left="360" w:firstLine="0"/>
        <w:rPr>
          <w:rFonts w:ascii="Arial" w:hAnsi="Arial" w:cs="Arial"/>
          <w:sz w:val="24"/>
          <w:szCs w:val="24"/>
          <w:lang w:val="es-MX"/>
        </w:rPr>
      </w:pPr>
    </w:p>
    <w:p w14:paraId="68A77659" w14:textId="77777777" w:rsidR="00AA755E" w:rsidRDefault="00AA755E" w:rsidP="006E6C88">
      <w:pPr>
        <w:pStyle w:val="Prrafodelista"/>
        <w:tabs>
          <w:tab w:val="left" w:pos="426"/>
        </w:tabs>
        <w:spacing w:before="0" w:after="0"/>
        <w:ind w:left="360" w:firstLine="0"/>
        <w:rPr>
          <w:rFonts w:ascii="Arial" w:hAnsi="Arial" w:cs="Arial"/>
          <w:sz w:val="24"/>
          <w:szCs w:val="24"/>
          <w:lang w:val="es-MX"/>
        </w:rPr>
      </w:pPr>
    </w:p>
    <w:p w14:paraId="7B742C4A" w14:textId="77777777" w:rsidR="00AA755E" w:rsidRDefault="00AA755E" w:rsidP="006E6C88">
      <w:pPr>
        <w:pStyle w:val="Prrafodelista"/>
        <w:tabs>
          <w:tab w:val="left" w:pos="426"/>
        </w:tabs>
        <w:spacing w:before="0" w:after="0"/>
        <w:ind w:left="360" w:firstLine="0"/>
        <w:rPr>
          <w:rFonts w:ascii="Arial" w:hAnsi="Arial" w:cs="Arial"/>
          <w:sz w:val="24"/>
          <w:szCs w:val="24"/>
          <w:lang w:val="es-MX"/>
        </w:rPr>
      </w:pPr>
    </w:p>
    <w:p w14:paraId="32D40BAB" w14:textId="77777777" w:rsidR="0035793E" w:rsidRDefault="0035793E" w:rsidP="006E6C88">
      <w:pPr>
        <w:ind w:left="354"/>
      </w:pPr>
    </w:p>
    <w:sectPr w:rsidR="0035793E" w:rsidSect="00BF7C1E">
      <w:pgSz w:w="12240" w:h="15840"/>
      <w:pgMar w:top="152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995B" w14:textId="77777777" w:rsidR="00CA4325" w:rsidRDefault="00CA4325" w:rsidP="00AA755E">
      <w:pPr>
        <w:spacing w:before="0" w:after="0"/>
      </w:pPr>
      <w:r>
        <w:separator/>
      </w:r>
    </w:p>
  </w:endnote>
  <w:endnote w:type="continuationSeparator" w:id="0">
    <w:p w14:paraId="123A761E" w14:textId="77777777" w:rsidR="00CA4325" w:rsidRDefault="00CA4325" w:rsidP="00AA75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818222"/>
      <w:docPartObj>
        <w:docPartGallery w:val="Page Numbers (Bottom of Page)"/>
        <w:docPartUnique/>
      </w:docPartObj>
    </w:sdtPr>
    <w:sdtEndPr>
      <w:rPr>
        <w:rFonts w:ascii="Arial" w:hAnsi="Arial" w:cs="Arial"/>
        <w:sz w:val="18"/>
        <w:szCs w:val="18"/>
      </w:rPr>
    </w:sdtEndPr>
    <w:sdtContent>
      <w:p w14:paraId="09B9AF43" w14:textId="713AAB3A" w:rsidR="00887C7D" w:rsidRDefault="00887C7D" w:rsidP="00573DCB">
        <w:pPr>
          <w:pStyle w:val="Piedepgina"/>
          <w:jc w:val="center"/>
        </w:pPr>
      </w:p>
      <w:p w14:paraId="7D3DC10D" w14:textId="32FE1ACC" w:rsidR="00887C7D" w:rsidRPr="00DE6F3C" w:rsidRDefault="00CA4325" w:rsidP="006D1784">
        <w:pPr>
          <w:pStyle w:val="Piedepgina"/>
          <w:jc w:val="right"/>
          <w:rPr>
            <w:rFonts w:ascii="Arial" w:hAnsi="Arial" w:cs="Arial"/>
            <w:sz w:val="18"/>
            <w:szCs w:val="18"/>
          </w:rPr>
        </w:pPr>
      </w:p>
    </w:sdtContent>
  </w:sdt>
  <w:p w14:paraId="41543A12" w14:textId="77777777" w:rsidR="00887C7D" w:rsidRDefault="00887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F1A8" w14:textId="77777777" w:rsidR="00CA4325" w:rsidRDefault="00CA4325" w:rsidP="00AA755E">
      <w:pPr>
        <w:spacing w:before="0" w:after="0"/>
      </w:pPr>
      <w:r>
        <w:separator/>
      </w:r>
    </w:p>
  </w:footnote>
  <w:footnote w:type="continuationSeparator" w:id="0">
    <w:p w14:paraId="46AFF691" w14:textId="77777777" w:rsidR="00CA4325" w:rsidRDefault="00CA4325" w:rsidP="00AA755E">
      <w:pPr>
        <w:spacing w:before="0" w:after="0"/>
      </w:pPr>
      <w:r>
        <w:continuationSeparator/>
      </w:r>
    </w:p>
  </w:footnote>
  <w:footnote w:id="1">
    <w:p w14:paraId="498B5B95" w14:textId="77777777" w:rsidR="00887C7D" w:rsidRPr="003F7E95" w:rsidRDefault="00887C7D" w:rsidP="00887C7D">
      <w:pPr>
        <w:pStyle w:val="Textonotapie"/>
        <w:ind w:left="142" w:firstLine="0"/>
        <w:rPr>
          <w:rFonts w:ascii="Arial" w:hAnsi="Arial" w:cs="Arial"/>
          <w:sz w:val="18"/>
          <w:szCs w:val="18"/>
        </w:rPr>
      </w:pPr>
      <w:r w:rsidRPr="003F7E95">
        <w:rPr>
          <w:rStyle w:val="Refdenotaalpie"/>
          <w:rFonts w:ascii="Arial" w:hAnsi="Arial" w:cs="Arial"/>
          <w:sz w:val="18"/>
          <w:szCs w:val="18"/>
        </w:rPr>
        <w:footnoteRef/>
      </w:r>
      <w:r w:rsidRPr="003F7E95">
        <w:rPr>
          <w:rFonts w:ascii="Arial" w:hAnsi="Arial" w:cs="Arial"/>
          <w:sz w:val="18"/>
          <w:szCs w:val="18"/>
        </w:rPr>
        <w:t xml:space="preserve"> Parra-Penagos, C. &amp; Rodríguez-Fonseca, F. (2016). La capacitación y su efecto en la calidad dentro de las empresas. </w:t>
      </w:r>
      <w:proofErr w:type="gramStart"/>
      <w:r w:rsidRPr="003F7E95">
        <w:rPr>
          <w:rFonts w:ascii="Arial" w:hAnsi="Arial" w:cs="Arial"/>
          <w:sz w:val="18"/>
          <w:szCs w:val="18"/>
        </w:rPr>
        <w:t>Rev.investig.desarro</w:t>
      </w:r>
      <w:proofErr w:type="gramEnd"/>
      <w:r w:rsidRPr="003F7E95">
        <w:rPr>
          <w:rFonts w:ascii="Arial" w:hAnsi="Arial" w:cs="Arial"/>
          <w:sz w:val="18"/>
          <w:szCs w:val="18"/>
        </w:rPr>
        <w:t>.innov, 6(2), 131-143. En: http://dx.doi.org/10.19053/20278306.4602</w:t>
      </w:r>
    </w:p>
  </w:footnote>
  <w:footnote w:id="2">
    <w:p w14:paraId="0245327B"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2014. Acuerdo 006 de 2014. Por medio del cual se desarrollan los artículos 46, 47 y 48 del Título XI “Conservación de documentos” de la Ley 594 de 2000. Bogotá, D.C.</w:t>
      </w:r>
    </w:p>
  </w:footnote>
  <w:footnote w:id="3">
    <w:p w14:paraId="33AE59DF"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2006. Acuerdo 027 de 2006. Por el cual se modifica el Acuerdo No. 07 del 29 de junio de 1994. Bogotá, D.C.</w:t>
      </w:r>
    </w:p>
  </w:footnote>
  <w:footnote w:id="4">
    <w:p w14:paraId="42BA9AE7"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5">
    <w:p w14:paraId="0BD56710" w14:textId="77777777" w:rsidR="00887C7D" w:rsidRPr="00D60EA6" w:rsidRDefault="00887C7D" w:rsidP="00887C7D">
      <w:pPr>
        <w:pStyle w:val="Textonotapie"/>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 xml:space="preserve"> Ibíd.</w:t>
      </w:r>
    </w:p>
  </w:footnote>
  <w:footnote w:id="6">
    <w:p w14:paraId="14DF8DCF" w14:textId="77777777" w:rsidR="00887C7D" w:rsidRPr="00D60EA6" w:rsidRDefault="00887C7D" w:rsidP="00887C7D">
      <w:pPr>
        <w:pStyle w:val="Textonotapie"/>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Instituto Colombiano de Normas Técnicas y Certificación. 2012. NTC5921. Información y documentación. Requisitos para el almacenamiento de material documental. Bogotá, D.C.</w:t>
      </w:r>
    </w:p>
  </w:footnote>
  <w:footnote w:id="7">
    <w:p w14:paraId="5F4FEC21" w14:textId="77777777" w:rsidR="00887C7D" w:rsidRPr="0055636C" w:rsidRDefault="00887C7D" w:rsidP="00887C7D">
      <w:pPr>
        <w:pStyle w:val="Textonotapie"/>
        <w:tabs>
          <w:tab w:val="left" w:pos="426"/>
        </w:tabs>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 xml:space="preserve"> Ibíd.</w:t>
      </w:r>
    </w:p>
  </w:footnote>
  <w:footnote w:id="8">
    <w:p w14:paraId="2E90625C" w14:textId="41430F02" w:rsidR="00887C7D" w:rsidRPr="00E27936" w:rsidRDefault="00887C7D" w:rsidP="00F25F3E">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 Política institucional de Gestión Documental. Bogotá, D.C.</w:t>
      </w:r>
    </w:p>
  </w:footnote>
  <w:footnote w:id="9">
    <w:p w14:paraId="18229518" w14:textId="77777777" w:rsidR="00887C7D" w:rsidRPr="007A05E0" w:rsidRDefault="00887C7D" w:rsidP="008B655B">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10">
    <w:p w14:paraId="01BE6ACD" w14:textId="77777777" w:rsidR="00887C7D" w:rsidRDefault="00887C7D" w:rsidP="008B655B">
      <w:pPr>
        <w:pStyle w:val="Textonotapie"/>
        <w:ind w:left="0"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Sensibilización en las organizaciones, 2017. Recuperado en: </w:t>
      </w:r>
      <w:hyperlink r:id="rId1" w:history="1">
        <w:r>
          <w:rPr>
            <w:rStyle w:val="Hipervnculo"/>
            <w:rFonts w:ascii="Arial" w:hAnsi="Arial" w:cs="Arial"/>
            <w:sz w:val="18"/>
            <w:szCs w:val="18"/>
          </w:rPr>
          <w:t>https://www.solucionesiem.com.mx/2017/06/15/sensibilizaci%C3%B3n-en-las-organizaciones/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887C7D" w:rsidRPr="00573DCB" w14:paraId="4FEACF32" w14:textId="77777777" w:rsidTr="00F32F3C">
      <w:trPr>
        <w:trHeight w:val="412"/>
        <w:jc w:val="center"/>
      </w:trPr>
      <w:tc>
        <w:tcPr>
          <w:tcW w:w="2693" w:type="dxa"/>
          <w:vMerge w:val="restart"/>
        </w:tcPr>
        <w:p w14:paraId="404D0964" w14:textId="77777777" w:rsidR="00887C7D" w:rsidRPr="00573DCB" w:rsidRDefault="00887C7D" w:rsidP="00573DCB">
          <w:pPr>
            <w:spacing w:before="0" w:after="0"/>
            <w:ind w:left="0" w:right="360" w:firstLine="0"/>
            <w:jc w:val="center"/>
            <w:rPr>
              <w:rFonts w:ascii="Cambria" w:eastAsia="MS Mincho" w:hAnsi="Cambria" w:cs="Times New Roman"/>
              <w:sz w:val="24"/>
              <w:szCs w:val="24"/>
              <w:lang w:val="es-ES_tradnl" w:eastAsia="es-ES"/>
            </w:rPr>
          </w:pPr>
          <w:r w:rsidRPr="00573DCB">
            <w:rPr>
              <w:rFonts w:ascii="Cambria" w:eastAsia="MS Mincho" w:hAnsi="Cambria" w:cs="Times New Roman"/>
              <w:noProof/>
              <w:sz w:val="24"/>
              <w:szCs w:val="24"/>
              <w:lang w:val="es-ES_tradnl" w:eastAsia="es-ES"/>
            </w:rPr>
            <w:drawing>
              <wp:anchor distT="0" distB="0" distL="114300" distR="114300" simplePos="0" relativeHeight="251659264" behindDoc="0" locked="0" layoutInCell="1" hidden="0" allowOverlap="1" wp14:anchorId="4E46107C" wp14:editId="70F33F1C">
                <wp:simplePos x="0" y="0"/>
                <wp:positionH relativeFrom="column">
                  <wp:posOffset>113073</wp:posOffset>
                </wp:positionH>
                <wp:positionV relativeFrom="paragraph">
                  <wp:posOffset>36195</wp:posOffset>
                </wp:positionV>
                <wp:extent cx="1416818" cy="613106"/>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666E16AB" w14:textId="7795E02B" w:rsidR="00887C7D" w:rsidRPr="00D60EA6" w:rsidRDefault="00887C7D" w:rsidP="00573DCB">
          <w:pPr>
            <w:spacing w:before="0" w:after="0"/>
            <w:ind w:left="0" w:firstLine="0"/>
            <w:jc w:val="center"/>
            <w:rPr>
              <w:rFonts w:ascii="Arial" w:eastAsia="MS Mincho" w:hAnsi="Arial" w:cs="Arial"/>
              <w:b/>
              <w:sz w:val="20"/>
              <w:szCs w:val="20"/>
              <w:lang w:val="es-ES_tradnl" w:eastAsia="es-ES"/>
            </w:rPr>
          </w:pPr>
          <w:r w:rsidRPr="00D60EA6">
            <w:rPr>
              <w:rFonts w:ascii="Arial" w:eastAsia="MS Mincho" w:hAnsi="Arial" w:cs="Arial"/>
              <w:b/>
              <w:iCs/>
              <w:sz w:val="20"/>
              <w:szCs w:val="20"/>
              <w:lang w:val="es-ES_tradnl" w:eastAsia="es-ES"/>
            </w:rPr>
            <w:t>PROGRAMA DE CAPACITACIÓN Y SENSIBILIZACIÓN DEL PLAN DE CONSERVACIÓN DOCUMENTAL</w:t>
          </w:r>
        </w:p>
      </w:tc>
      <w:tc>
        <w:tcPr>
          <w:tcW w:w="2282" w:type="dxa"/>
          <w:vAlign w:val="center"/>
        </w:tcPr>
        <w:p w14:paraId="28689A0E" w14:textId="451FD436" w:rsidR="00887C7D" w:rsidRPr="00573DCB" w:rsidRDefault="00887C7D" w:rsidP="00573DCB">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Código: GD01-F</w:t>
          </w:r>
          <w:r w:rsidR="00D60EA6">
            <w:rPr>
              <w:rFonts w:ascii="Arial" w:eastAsia="MS Mincho" w:hAnsi="Arial" w:cs="Arial"/>
              <w:sz w:val="20"/>
              <w:szCs w:val="20"/>
              <w:lang w:val="es-ES_tradnl" w:eastAsia="es-ES"/>
            </w:rPr>
            <w:t>24</w:t>
          </w:r>
        </w:p>
      </w:tc>
    </w:tr>
    <w:tr w:rsidR="00887C7D" w:rsidRPr="00573DCB" w14:paraId="2B23760D" w14:textId="77777777" w:rsidTr="00F32F3C">
      <w:trPr>
        <w:trHeight w:val="410"/>
        <w:jc w:val="center"/>
      </w:trPr>
      <w:tc>
        <w:tcPr>
          <w:tcW w:w="2693" w:type="dxa"/>
          <w:vMerge/>
        </w:tcPr>
        <w:p w14:paraId="7E1B8F45" w14:textId="77777777" w:rsidR="00887C7D" w:rsidRPr="00573DCB" w:rsidRDefault="00887C7D" w:rsidP="00573DCB">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02544FAB" w14:textId="77777777" w:rsidR="00887C7D" w:rsidRPr="00573DCB" w:rsidRDefault="00887C7D" w:rsidP="00573DCB">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77810180" w14:textId="77777777" w:rsidR="00887C7D" w:rsidRPr="00573DCB" w:rsidRDefault="00887C7D" w:rsidP="00573DCB">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Versión:  1</w:t>
          </w:r>
        </w:p>
      </w:tc>
    </w:tr>
    <w:tr w:rsidR="00887C7D" w:rsidRPr="00573DCB" w14:paraId="524C2576" w14:textId="77777777" w:rsidTr="00F32F3C">
      <w:trPr>
        <w:trHeight w:val="485"/>
        <w:jc w:val="center"/>
      </w:trPr>
      <w:tc>
        <w:tcPr>
          <w:tcW w:w="2693" w:type="dxa"/>
          <w:vMerge/>
        </w:tcPr>
        <w:p w14:paraId="0A74A685" w14:textId="77777777" w:rsidR="00887C7D" w:rsidRPr="00573DCB" w:rsidRDefault="00887C7D" w:rsidP="00573DCB">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3824EEF8" w14:textId="77777777" w:rsidR="00887C7D" w:rsidRPr="00573DCB" w:rsidRDefault="00887C7D" w:rsidP="00573DCB">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7BF071D6" w14:textId="77777777" w:rsidR="00887C7D" w:rsidRPr="00573DCB" w:rsidRDefault="00887C7D" w:rsidP="00573DCB">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 xml:space="preserve">Página </w:t>
          </w:r>
          <w:r w:rsidRPr="00573DCB">
            <w:rPr>
              <w:rFonts w:ascii="Arial" w:eastAsia="MS Mincho" w:hAnsi="Arial" w:cs="Arial"/>
              <w:sz w:val="20"/>
              <w:szCs w:val="20"/>
              <w:lang w:val="es-ES_tradnl" w:eastAsia="es-ES"/>
            </w:rPr>
            <w:fldChar w:fldCharType="begin"/>
          </w:r>
          <w:r w:rsidRPr="00573DCB">
            <w:rPr>
              <w:rFonts w:ascii="Arial" w:eastAsia="MS Mincho" w:hAnsi="Arial" w:cs="Arial"/>
              <w:sz w:val="20"/>
              <w:szCs w:val="20"/>
              <w:lang w:val="es-ES_tradnl" w:eastAsia="es-ES"/>
            </w:rPr>
            <w:instrText>PAGE</w:instrText>
          </w:r>
          <w:r w:rsidRPr="00573DCB">
            <w:rPr>
              <w:rFonts w:ascii="Arial" w:eastAsia="MS Mincho" w:hAnsi="Arial" w:cs="Arial"/>
              <w:sz w:val="20"/>
              <w:szCs w:val="20"/>
              <w:lang w:val="es-ES_tradnl" w:eastAsia="es-ES"/>
            </w:rPr>
            <w:fldChar w:fldCharType="separate"/>
          </w:r>
          <w:r w:rsidRPr="00573DCB">
            <w:rPr>
              <w:rFonts w:ascii="Arial" w:eastAsia="MS Mincho" w:hAnsi="Arial" w:cs="Arial"/>
              <w:noProof/>
              <w:sz w:val="20"/>
              <w:szCs w:val="20"/>
              <w:lang w:val="es-ES_tradnl" w:eastAsia="es-ES"/>
            </w:rPr>
            <w:t>1</w:t>
          </w:r>
          <w:r w:rsidRPr="00573DCB">
            <w:rPr>
              <w:rFonts w:ascii="Arial" w:eastAsia="MS Mincho" w:hAnsi="Arial" w:cs="Arial"/>
              <w:sz w:val="20"/>
              <w:szCs w:val="20"/>
              <w:lang w:val="es-ES_tradnl" w:eastAsia="es-ES"/>
            </w:rPr>
            <w:fldChar w:fldCharType="end"/>
          </w:r>
          <w:r w:rsidRPr="00573DCB">
            <w:rPr>
              <w:rFonts w:ascii="Arial" w:eastAsia="MS Mincho" w:hAnsi="Arial" w:cs="Arial"/>
              <w:sz w:val="20"/>
              <w:szCs w:val="20"/>
              <w:lang w:val="es-ES_tradnl" w:eastAsia="es-ES"/>
            </w:rPr>
            <w:t xml:space="preserve"> de </w:t>
          </w:r>
          <w:r w:rsidRPr="00573DCB">
            <w:rPr>
              <w:rFonts w:ascii="Arial" w:eastAsia="MS Mincho" w:hAnsi="Arial" w:cs="Arial"/>
              <w:sz w:val="20"/>
              <w:szCs w:val="20"/>
              <w:lang w:val="es-ES_tradnl" w:eastAsia="es-ES"/>
            </w:rPr>
            <w:fldChar w:fldCharType="begin"/>
          </w:r>
          <w:r w:rsidRPr="00573DCB">
            <w:rPr>
              <w:rFonts w:ascii="Arial" w:eastAsia="MS Mincho" w:hAnsi="Arial" w:cs="Arial"/>
              <w:sz w:val="20"/>
              <w:szCs w:val="20"/>
              <w:lang w:val="es-ES_tradnl" w:eastAsia="es-ES"/>
            </w:rPr>
            <w:instrText>NUMPAGES</w:instrText>
          </w:r>
          <w:r w:rsidRPr="00573DCB">
            <w:rPr>
              <w:rFonts w:ascii="Arial" w:eastAsia="MS Mincho" w:hAnsi="Arial" w:cs="Arial"/>
              <w:sz w:val="20"/>
              <w:szCs w:val="20"/>
              <w:lang w:val="es-ES_tradnl" w:eastAsia="es-ES"/>
            </w:rPr>
            <w:fldChar w:fldCharType="separate"/>
          </w:r>
          <w:r w:rsidRPr="00573DCB">
            <w:rPr>
              <w:rFonts w:ascii="Arial" w:eastAsia="MS Mincho" w:hAnsi="Arial" w:cs="Arial"/>
              <w:noProof/>
              <w:sz w:val="20"/>
              <w:szCs w:val="20"/>
              <w:lang w:val="es-ES_tradnl" w:eastAsia="es-ES"/>
            </w:rPr>
            <w:t>23</w:t>
          </w:r>
          <w:r w:rsidRPr="00573DCB">
            <w:rPr>
              <w:rFonts w:ascii="Arial" w:eastAsia="MS Mincho" w:hAnsi="Arial" w:cs="Arial"/>
              <w:sz w:val="20"/>
              <w:szCs w:val="20"/>
              <w:lang w:val="es-ES_tradnl" w:eastAsia="es-ES"/>
            </w:rPr>
            <w:fldChar w:fldCharType="end"/>
          </w:r>
        </w:p>
      </w:tc>
    </w:tr>
  </w:tbl>
  <w:p w14:paraId="613BD453" w14:textId="77777777" w:rsidR="00887C7D" w:rsidRDefault="00887C7D" w:rsidP="00573DCB">
    <w:pPr>
      <w:pStyle w:val="Encabezad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AEA"/>
    <w:multiLevelType w:val="hybridMultilevel"/>
    <w:tmpl w:val="C76878F6"/>
    <w:lvl w:ilvl="0" w:tplc="240A0019">
      <w:start w:val="1"/>
      <w:numFmt w:val="lowerLetter"/>
      <w:lvlText w:val="%1."/>
      <w:lvlJc w:val="left"/>
      <w:pPr>
        <w:ind w:left="756" w:hanging="360"/>
      </w:pPr>
      <w:rPr>
        <w:rFonts w:hint="default"/>
      </w:rPr>
    </w:lvl>
    <w:lvl w:ilvl="1" w:tplc="240A0019" w:tentative="1">
      <w:start w:val="1"/>
      <w:numFmt w:val="lowerLetter"/>
      <w:lvlText w:val="%2."/>
      <w:lvlJc w:val="left"/>
      <w:pPr>
        <w:ind w:left="1476" w:hanging="360"/>
      </w:pPr>
    </w:lvl>
    <w:lvl w:ilvl="2" w:tplc="240A001B" w:tentative="1">
      <w:start w:val="1"/>
      <w:numFmt w:val="lowerRoman"/>
      <w:lvlText w:val="%3."/>
      <w:lvlJc w:val="right"/>
      <w:pPr>
        <w:ind w:left="2196" w:hanging="180"/>
      </w:pPr>
    </w:lvl>
    <w:lvl w:ilvl="3" w:tplc="240A000F" w:tentative="1">
      <w:start w:val="1"/>
      <w:numFmt w:val="decimal"/>
      <w:lvlText w:val="%4."/>
      <w:lvlJc w:val="left"/>
      <w:pPr>
        <w:ind w:left="2916" w:hanging="360"/>
      </w:pPr>
    </w:lvl>
    <w:lvl w:ilvl="4" w:tplc="240A0019" w:tentative="1">
      <w:start w:val="1"/>
      <w:numFmt w:val="lowerLetter"/>
      <w:lvlText w:val="%5."/>
      <w:lvlJc w:val="left"/>
      <w:pPr>
        <w:ind w:left="3636" w:hanging="360"/>
      </w:pPr>
    </w:lvl>
    <w:lvl w:ilvl="5" w:tplc="240A001B" w:tentative="1">
      <w:start w:val="1"/>
      <w:numFmt w:val="lowerRoman"/>
      <w:lvlText w:val="%6."/>
      <w:lvlJc w:val="right"/>
      <w:pPr>
        <w:ind w:left="4356" w:hanging="180"/>
      </w:pPr>
    </w:lvl>
    <w:lvl w:ilvl="6" w:tplc="240A000F" w:tentative="1">
      <w:start w:val="1"/>
      <w:numFmt w:val="decimal"/>
      <w:lvlText w:val="%7."/>
      <w:lvlJc w:val="left"/>
      <w:pPr>
        <w:ind w:left="5076" w:hanging="360"/>
      </w:pPr>
    </w:lvl>
    <w:lvl w:ilvl="7" w:tplc="240A0019" w:tentative="1">
      <w:start w:val="1"/>
      <w:numFmt w:val="lowerLetter"/>
      <w:lvlText w:val="%8."/>
      <w:lvlJc w:val="left"/>
      <w:pPr>
        <w:ind w:left="5796" w:hanging="360"/>
      </w:pPr>
    </w:lvl>
    <w:lvl w:ilvl="8" w:tplc="240A001B" w:tentative="1">
      <w:start w:val="1"/>
      <w:numFmt w:val="lowerRoman"/>
      <w:lvlText w:val="%9."/>
      <w:lvlJc w:val="right"/>
      <w:pPr>
        <w:ind w:left="6516" w:hanging="180"/>
      </w:pPr>
    </w:lvl>
  </w:abstractNum>
  <w:abstractNum w:abstractNumId="1" w15:restartNumberingAfterBreak="0">
    <w:nsid w:val="02094143"/>
    <w:multiLevelType w:val="multilevel"/>
    <w:tmpl w:val="3612AF44"/>
    <w:lvl w:ilvl="0">
      <w:start w:val="1"/>
      <w:numFmt w:val="decimal"/>
      <w:lvlText w:val="%1."/>
      <w:lvlJc w:val="left"/>
      <w:pPr>
        <w:ind w:left="717"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3" w:hanging="720"/>
      </w:pPr>
      <w:rPr>
        <w:rFonts w:hint="default"/>
      </w:rPr>
    </w:lvl>
    <w:lvl w:ilvl="3">
      <w:start w:val="1"/>
      <w:numFmt w:val="decimal"/>
      <w:isLgl/>
      <w:lvlText w:val="%1.%2.%3.%4."/>
      <w:lvlJc w:val="left"/>
      <w:pPr>
        <w:ind w:left="1626" w:hanging="1080"/>
      </w:pPr>
      <w:rPr>
        <w:rFonts w:hint="default"/>
      </w:rPr>
    </w:lvl>
    <w:lvl w:ilvl="4">
      <w:start w:val="1"/>
      <w:numFmt w:val="decimal"/>
      <w:isLgl/>
      <w:lvlText w:val="%1.%2.%3.%4.%5."/>
      <w:lvlJc w:val="left"/>
      <w:pPr>
        <w:ind w:left="1689" w:hanging="1080"/>
      </w:pPr>
      <w:rPr>
        <w:rFonts w:hint="default"/>
      </w:rPr>
    </w:lvl>
    <w:lvl w:ilvl="5">
      <w:start w:val="1"/>
      <w:numFmt w:val="decimal"/>
      <w:isLgl/>
      <w:lvlText w:val="%1.%2.%3.%4.%5.%6."/>
      <w:lvlJc w:val="left"/>
      <w:pPr>
        <w:ind w:left="2112"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3021" w:hanging="2160"/>
      </w:pPr>
      <w:rPr>
        <w:rFonts w:hint="default"/>
      </w:rPr>
    </w:lvl>
  </w:abstractNum>
  <w:abstractNum w:abstractNumId="2" w15:restartNumberingAfterBreak="0">
    <w:nsid w:val="04DC1522"/>
    <w:multiLevelType w:val="hybridMultilevel"/>
    <w:tmpl w:val="C388AA3C"/>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88B6EF7"/>
    <w:multiLevelType w:val="hybridMultilevel"/>
    <w:tmpl w:val="8CA663EC"/>
    <w:lvl w:ilvl="0" w:tplc="72966B02">
      <w:start w:val="2"/>
      <w:numFmt w:val="bullet"/>
      <w:lvlText w:val="-"/>
      <w:lvlJc w:val="left"/>
      <w:pPr>
        <w:ind w:left="463" w:hanging="360"/>
      </w:pPr>
      <w:rPr>
        <w:rFonts w:ascii="Arial" w:eastAsia="Times New Roman" w:hAnsi="Arial" w:cs="Arial" w:hint="default"/>
      </w:rPr>
    </w:lvl>
    <w:lvl w:ilvl="1" w:tplc="240A0003" w:tentative="1">
      <w:start w:val="1"/>
      <w:numFmt w:val="bullet"/>
      <w:lvlText w:val="o"/>
      <w:lvlJc w:val="left"/>
      <w:pPr>
        <w:ind w:left="1183" w:hanging="360"/>
      </w:pPr>
      <w:rPr>
        <w:rFonts w:ascii="Courier New" w:hAnsi="Courier New" w:cs="Courier New" w:hint="default"/>
      </w:rPr>
    </w:lvl>
    <w:lvl w:ilvl="2" w:tplc="240A0005" w:tentative="1">
      <w:start w:val="1"/>
      <w:numFmt w:val="bullet"/>
      <w:lvlText w:val=""/>
      <w:lvlJc w:val="left"/>
      <w:pPr>
        <w:ind w:left="1903" w:hanging="360"/>
      </w:pPr>
      <w:rPr>
        <w:rFonts w:ascii="Wingdings" w:hAnsi="Wingdings" w:hint="default"/>
      </w:rPr>
    </w:lvl>
    <w:lvl w:ilvl="3" w:tplc="240A0001" w:tentative="1">
      <w:start w:val="1"/>
      <w:numFmt w:val="bullet"/>
      <w:lvlText w:val=""/>
      <w:lvlJc w:val="left"/>
      <w:pPr>
        <w:ind w:left="2623" w:hanging="360"/>
      </w:pPr>
      <w:rPr>
        <w:rFonts w:ascii="Symbol" w:hAnsi="Symbol" w:hint="default"/>
      </w:rPr>
    </w:lvl>
    <w:lvl w:ilvl="4" w:tplc="240A0003" w:tentative="1">
      <w:start w:val="1"/>
      <w:numFmt w:val="bullet"/>
      <w:lvlText w:val="o"/>
      <w:lvlJc w:val="left"/>
      <w:pPr>
        <w:ind w:left="3343" w:hanging="360"/>
      </w:pPr>
      <w:rPr>
        <w:rFonts w:ascii="Courier New" w:hAnsi="Courier New" w:cs="Courier New" w:hint="default"/>
      </w:rPr>
    </w:lvl>
    <w:lvl w:ilvl="5" w:tplc="240A0005" w:tentative="1">
      <w:start w:val="1"/>
      <w:numFmt w:val="bullet"/>
      <w:lvlText w:val=""/>
      <w:lvlJc w:val="left"/>
      <w:pPr>
        <w:ind w:left="4063" w:hanging="360"/>
      </w:pPr>
      <w:rPr>
        <w:rFonts w:ascii="Wingdings" w:hAnsi="Wingdings" w:hint="default"/>
      </w:rPr>
    </w:lvl>
    <w:lvl w:ilvl="6" w:tplc="240A0001" w:tentative="1">
      <w:start w:val="1"/>
      <w:numFmt w:val="bullet"/>
      <w:lvlText w:val=""/>
      <w:lvlJc w:val="left"/>
      <w:pPr>
        <w:ind w:left="4783" w:hanging="360"/>
      </w:pPr>
      <w:rPr>
        <w:rFonts w:ascii="Symbol" w:hAnsi="Symbol" w:hint="default"/>
      </w:rPr>
    </w:lvl>
    <w:lvl w:ilvl="7" w:tplc="240A0003" w:tentative="1">
      <w:start w:val="1"/>
      <w:numFmt w:val="bullet"/>
      <w:lvlText w:val="o"/>
      <w:lvlJc w:val="left"/>
      <w:pPr>
        <w:ind w:left="5503" w:hanging="360"/>
      </w:pPr>
      <w:rPr>
        <w:rFonts w:ascii="Courier New" w:hAnsi="Courier New" w:cs="Courier New" w:hint="default"/>
      </w:rPr>
    </w:lvl>
    <w:lvl w:ilvl="8" w:tplc="240A0005" w:tentative="1">
      <w:start w:val="1"/>
      <w:numFmt w:val="bullet"/>
      <w:lvlText w:val=""/>
      <w:lvlJc w:val="left"/>
      <w:pPr>
        <w:ind w:left="6223" w:hanging="360"/>
      </w:pPr>
      <w:rPr>
        <w:rFonts w:ascii="Wingdings" w:hAnsi="Wingdings" w:hint="default"/>
      </w:rPr>
    </w:lvl>
  </w:abstractNum>
  <w:abstractNum w:abstractNumId="4" w15:restartNumberingAfterBreak="0">
    <w:nsid w:val="090F342B"/>
    <w:multiLevelType w:val="hybridMultilevel"/>
    <w:tmpl w:val="25FE006E"/>
    <w:lvl w:ilvl="0" w:tplc="240A0005">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0E690304"/>
    <w:multiLevelType w:val="hybridMultilevel"/>
    <w:tmpl w:val="9C2A9A72"/>
    <w:lvl w:ilvl="0" w:tplc="8EA6D9AC">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E04951"/>
    <w:multiLevelType w:val="hybridMultilevel"/>
    <w:tmpl w:val="AFCA6114"/>
    <w:lvl w:ilvl="0" w:tplc="270EC4C8">
      <w:start w:val="1"/>
      <w:numFmt w:val="decimal"/>
      <w:lvlText w:val="%1."/>
      <w:lvlJc w:val="left"/>
      <w:pPr>
        <w:ind w:left="77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7" w15:restartNumberingAfterBreak="0">
    <w:nsid w:val="144B2789"/>
    <w:multiLevelType w:val="hybridMultilevel"/>
    <w:tmpl w:val="19F05EC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 w15:restartNumberingAfterBreak="0">
    <w:nsid w:val="1C470FC1"/>
    <w:multiLevelType w:val="hybridMultilevel"/>
    <w:tmpl w:val="0EAAFCC0"/>
    <w:lvl w:ilvl="0" w:tplc="240A0001">
      <w:start w:val="1"/>
      <w:numFmt w:val="bullet"/>
      <w:lvlText w:val=""/>
      <w:lvlJc w:val="left"/>
      <w:pPr>
        <w:ind w:left="1497" w:hanging="360"/>
      </w:pPr>
      <w:rPr>
        <w:rFonts w:ascii="Symbol" w:hAnsi="Symbol" w:hint="default"/>
      </w:rPr>
    </w:lvl>
    <w:lvl w:ilvl="1" w:tplc="240A0003" w:tentative="1">
      <w:start w:val="1"/>
      <w:numFmt w:val="bullet"/>
      <w:lvlText w:val="o"/>
      <w:lvlJc w:val="left"/>
      <w:pPr>
        <w:ind w:left="2217" w:hanging="360"/>
      </w:pPr>
      <w:rPr>
        <w:rFonts w:ascii="Courier New" w:hAnsi="Courier New" w:cs="Courier New" w:hint="default"/>
      </w:rPr>
    </w:lvl>
    <w:lvl w:ilvl="2" w:tplc="240A0005" w:tentative="1">
      <w:start w:val="1"/>
      <w:numFmt w:val="bullet"/>
      <w:lvlText w:val=""/>
      <w:lvlJc w:val="left"/>
      <w:pPr>
        <w:ind w:left="2937" w:hanging="360"/>
      </w:pPr>
      <w:rPr>
        <w:rFonts w:ascii="Wingdings" w:hAnsi="Wingdings" w:hint="default"/>
      </w:rPr>
    </w:lvl>
    <w:lvl w:ilvl="3" w:tplc="240A0001" w:tentative="1">
      <w:start w:val="1"/>
      <w:numFmt w:val="bullet"/>
      <w:lvlText w:val=""/>
      <w:lvlJc w:val="left"/>
      <w:pPr>
        <w:ind w:left="3657" w:hanging="360"/>
      </w:pPr>
      <w:rPr>
        <w:rFonts w:ascii="Symbol" w:hAnsi="Symbol" w:hint="default"/>
      </w:rPr>
    </w:lvl>
    <w:lvl w:ilvl="4" w:tplc="240A0003" w:tentative="1">
      <w:start w:val="1"/>
      <w:numFmt w:val="bullet"/>
      <w:lvlText w:val="o"/>
      <w:lvlJc w:val="left"/>
      <w:pPr>
        <w:ind w:left="4377" w:hanging="360"/>
      </w:pPr>
      <w:rPr>
        <w:rFonts w:ascii="Courier New" w:hAnsi="Courier New" w:cs="Courier New" w:hint="default"/>
      </w:rPr>
    </w:lvl>
    <w:lvl w:ilvl="5" w:tplc="240A0005" w:tentative="1">
      <w:start w:val="1"/>
      <w:numFmt w:val="bullet"/>
      <w:lvlText w:val=""/>
      <w:lvlJc w:val="left"/>
      <w:pPr>
        <w:ind w:left="5097" w:hanging="360"/>
      </w:pPr>
      <w:rPr>
        <w:rFonts w:ascii="Wingdings" w:hAnsi="Wingdings" w:hint="default"/>
      </w:rPr>
    </w:lvl>
    <w:lvl w:ilvl="6" w:tplc="240A0001" w:tentative="1">
      <w:start w:val="1"/>
      <w:numFmt w:val="bullet"/>
      <w:lvlText w:val=""/>
      <w:lvlJc w:val="left"/>
      <w:pPr>
        <w:ind w:left="5817" w:hanging="360"/>
      </w:pPr>
      <w:rPr>
        <w:rFonts w:ascii="Symbol" w:hAnsi="Symbol" w:hint="default"/>
      </w:rPr>
    </w:lvl>
    <w:lvl w:ilvl="7" w:tplc="240A0003" w:tentative="1">
      <w:start w:val="1"/>
      <w:numFmt w:val="bullet"/>
      <w:lvlText w:val="o"/>
      <w:lvlJc w:val="left"/>
      <w:pPr>
        <w:ind w:left="6537" w:hanging="360"/>
      </w:pPr>
      <w:rPr>
        <w:rFonts w:ascii="Courier New" w:hAnsi="Courier New" w:cs="Courier New" w:hint="default"/>
      </w:rPr>
    </w:lvl>
    <w:lvl w:ilvl="8" w:tplc="240A0005" w:tentative="1">
      <w:start w:val="1"/>
      <w:numFmt w:val="bullet"/>
      <w:lvlText w:val=""/>
      <w:lvlJc w:val="left"/>
      <w:pPr>
        <w:ind w:left="7257" w:hanging="360"/>
      </w:pPr>
      <w:rPr>
        <w:rFonts w:ascii="Wingdings" w:hAnsi="Wingdings" w:hint="default"/>
      </w:rPr>
    </w:lvl>
  </w:abstractNum>
  <w:abstractNum w:abstractNumId="9" w15:restartNumberingAfterBreak="0">
    <w:nsid w:val="205F158A"/>
    <w:multiLevelType w:val="hybridMultilevel"/>
    <w:tmpl w:val="05C25054"/>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544317"/>
    <w:multiLevelType w:val="hybridMultilevel"/>
    <w:tmpl w:val="2EA4D32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9131AC"/>
    <w:multiLevelType w:val="hybridMultilevel"/>
    <w:tmpl w:val="89BC76F8"/>
    <w:lvl w:ilvl="0" w:tplc="E0524A86">
      <w:start w:val="1"/>
      <w:numFmt w:val="lowerLetter"/>
      <w:lvlText w:val="%1."/>
      <w:lvlJc w:val="right"/>
      <w:pPr>
        <w:ind w:left="2282" w:hanging="360"/>
      </w:pPr>
      <w:rPr>
        <w:rFonts w:hint="default"/>
      </w:rPr>
    </w:lvl>
    <w:lvl w:ilvl="1" w:tplc="240A0019">
      <w:start w:val="1"/>
      <w:numFmt w:val="lowerLetter"/>
      <w:lvlText w:val="%2."/>
      <w:lvlJc w:val="left"/>
      <w:pPr>
        <w:ind w:left="3002" w:hanging="360"/>
      </w:pPr>
    </w:lvl>
    <w:lvl w:ilvl="2" w:tplc="240A001B">
      <w:start w:val="1"/>
      <w:numFmt w:val="lowerRoman"/>
      <w:lvlText w:val="%3."/>
      <w:lvlJc w:val="right"/>
      <w:pPr>
        <w:ind w:left="3722" w:hanging="180"/>
      </w:pPr>
    </w:lvl>
    <w:lvl w:ilvl="3" w:tplc="240A000F" w:tentative="1">
      <w:start w:val="1"/>
      <w:numFmt w:val="decimal"/>
      <w:lvlText w:val="%4."/>
      <w:lvlJc w:val="left"/>
      <w:pPr>
        <w:ind w:left="4442" w:hanging="360"/>
      </w:pPr>
    </w:lvl>
    <w:lvl w:ilvl="4" w:tplc="240A0019" w:tentative="1">
      <w:start w:val="1"/>
      <w:numFmt w:val="lowerLetter"/>
      <w:lvlText w:val="%5."/>
      <w:lvlJc w:val="left"/>
      <w:pPr>
        <w:ind w:left="5162" w:hanging="360"/>
      </w:pPr>
    </w:lvl>
    <w:lvl w:ilvl="5" w:tplc="240A001B" w:tentative="1">
      <w:start w:val="1"/>
      <w:numFmt w:val="lowerRoman"/>
      <w:lvlText w:val="%6."/>
      <w:lvlJc w:val="right"/>
      <w:pPr>
        <w:ind w:left="5882" w:hanging="180"/>
      </w:pPr>
    </w:lvl>
    <w:lvl w:ilvl="6" w:tplc="240A000F" w:tentative="1">
      <w:start w:val="1"/>
      <w:numFmt w:val="decimal"/>
      <w:lvlText w:val="%7."/>
      <w:lvlJc w:val="left"/>
      <w:pPr>
        <w:ind w:left="6602" w:hanging="360"/>
      </w:pPr>
    </w:lvl>
    <w:lvl w:ilvl="7" w:tplc="240A0019" w:tentative="1">
      <w:start w:val="1"/>
      <w:numFmt w:val="lowerLetter"/>
      <w:lvlText w:val="%8."/>
      <w:lvlJc w:val="left"/>
      <w:pPr>
        <w:ind w:left="7322" w:hanging="360"/>
      </w:pPr>
    </w:lvl>
    <w:lvl w:ilvl="8" w:tplc="240A001B" w:tentative="1">
      <w:start w:val="1"/>
      <w:numFmt w:val="lowerRoman"/>
      <w:lvlText w:val="%9."/>
      <w:lvlJc w:val="right"/>
      <w:pPr>
        <w:ind w:left="8042" w:hanging="180"/>
      </w:pPr>
    </w:lvl>
  </w:abstractNum>
  <w:abstractNum w:abstractNumId="12"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2771B04"/>
    <w:multiLevelType w:val="hybridMultilevel"/>
    <w:tmpl w:val="AFCA6114"/>
    <w:lvl w:ilvl="0" w:tplc="270EC4C8">
      <w:start w:val="1"/>
      <w:numFmt w:val="decimal"/>
      <w:lvlText w:val="%1."/>
      <w:lvlJc w:val="left"/>
      <w:pPr>
        <w:ind w:left="77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4"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4609BA"/>
    <w:multiLevelType w:val="hybridMultilevel"/>
    <w:tmpl w:val="3AD46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A217440"/>
    <w:multiLevelType w:val="hybridMultilevel"/>
    <w:tmpl w:val="28604322"/>
    <w:lvl w:ilvl="0" w:tplc="240A0005">
      <w:start w:val="1"/>
      <w:numFmt w:val="bullet"/>
      <w:lvlText w:val=""/>
      <w:lvlJc w:val="left"/>
      <w:pPr>
        <w:ind w:left="720" w:hanging="360"/>
      </w:pPr>
      <w:rPr>
        <w:rFonts w:ascii="Wingdings" w:hAnsi="Wingding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C513D2"/>
    <w:multiLevelType w:val="hybridMultilevel"/>
    <w:tmpl w:val="48C88594"/>
    <w:lvl w:ilvl="0" w:tplc="11BEEFF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77790D"/>
    <w:multiLevelType w:val="hybridMultilevel"/>
    <w:tmpl w:val="7E786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F6148D"/>
    <w:multiLevelType w:val="hybridMultilevel"/>
    <w:tmpl w:val="D450B138"/>
    <w:lvl w:ilvl="0" w:tplc="240A0001">
      <w:start w:val="1"/>
      <w:numFmt w:val="bullet"/>
      <w:lvlText w:val=""/>
      <w:lvlJc w:val="left"/>
      <w:pPr>
        <w:ind w:left="720" w:hanging="360"/>
      </w:pPr>
      <w:rPr>
        <w:rFonts w:ascii="Symbol" w:hAnsi="Symbol"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9D310D"/>
    <w:multiLevelType w:val="hybridMultilevel"/>
    <w:tmpl w:val="A4F86840"/>
    <w:lvl w:ilvl="0" w:tplc="DE2E2F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D55FC8"/>
    <w:multiLevelType w:val="hybridMultilevel"/>
    <w:tmpl w:val="93187C4E"/>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2" w15:restartNumberingAfterBreak="0">
    <w:nsid w:val="66D07970"/>
    <w:multiLevelType w:val="hybridMultilevel"/>
    <w:tmpl w:val="AFCA6114"/>
    <w:lvl w:ilvl="0" w:tplc="270EC4C8">
      <w:start w:val="1"/>
      <w:numFmt w:val="decimal"/>
      <w:lvlText w:val="%1."/>
      <w:lvlJc w:val="left"/>
      <w:pPr>
        <w:ind w:left="163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3" w15:restartNumberingAfterBreak="0">
    <w:nsid w:val="6A645E82"/>
    <w:multiLevelType w:val="hybridMultilevel"/>
    <w:tmpl w:val="6C20674C"/>
    <w:lvl w:ilvl="0" w:tplc="0C5ECE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7A4FDA"/>
    <w:multiLevelType w:val="hybridMultilevel"/>
    <w:tmpl w:val="4A6A277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5" w15:restartNumberingAfterBreak="0">
    <w:nsid w:val="75EE6D62"/>
    <w:multiLevelType w:val="hybridMultilevel"/>
    <w:tmpl w:val="1FAEC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C656CE"/>
    <w:multiLevelType w:val="hybridMultilevel"/>
    <w:tmpl w:val="CCA67168"/>
    <w:lvl w:ilvl="0" w:tplc="0F4A082E">
      <w:start w:val="1"/>
      <w:numFmt w:val="bullet"/>
      <w:lvlText w:val=""/>
      <w:lvlJc w:val="left"/>
      <w:pPr>
        <w:ind w:left="720" w:hanging="360"/>
      </w:pPr>
      <w:rPr>
        <w:rFonts w:ascii="Symbol" w:hAnsi="Symbol"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0"/>
  </w:num>
  <w:num w:numId="3">
    <w:abstractNumId w:val="18"/>
  </w:num>
  <w:num w:numId="4">
    <w:abstractNumId w:val="0"/>
  </w:num>
  <w:num w:numId="5">
    <w:abstractNumId w:val="5"/>
  </w:num>
  <w:num w:numId="6">
    <w:abstractNumId w:val="11"/>
  </w:num>
  <w:num w:numId="7">
    <w:abstractNumId w:val="17"/>
  </w:num>
  <w:num w:numId="8">
    <w:abstractNumId w:val="15"/>
  </w:num>
  <w:num w:numId="9">
    <w:abstractNumId w:val="19"/>
  </w:num>
  <w:num w:numId="10">
    <w:abstractNumId w:val="25"/>
  </w:num>
  <w:num w:numId="11">
    <w:abstractNumId w:val="21"/>
  </w:num>
  <w:num w:numId="12">
    <w:abstractNumId w:val="7"/>
  </w:num>
  <w:num w:numId="13">
    <w:abstractNumId w:val="1"/>
  </w:num>
  <w:num w:numId="14">
    <w:abstractNumId w:val="16"/>
  </w:num>
  <w:num w:numId="15">
    <w:abstractNumId w:val="22"/>
  </w:num>
  <w:num w:numId="16">
    <w:abstractNumId w:val="4"/>
  </w:num>
  <w:num w:numId="17">
    <w:abstractNumId w:val="13"/>
  </w:num>
  <w:num w:numId="18">
    <w:abstractNumId w:val="24"/>
  </w:num>
  <w:num w:numId="19">
    <w:abstractNumId w:val="6"/>
  </w:num>
  <w:num w:numId="20">
    <w:abstractNumId w:val="8"/>
  </w:num>
  <w:num w:numId="21">
    <w:abstractNumId w:val="10"/>
  </w:num>
  <w:num w:numId="22">
    <w:abstractNumId w:val="2"/>
  </w:num>
  <w:num w:numId="23">
    <w:abstractNumId w:val="26"/>
  </w:num>
  <w:num w:numId="24">
    <w:abstractNumId w:val="23"/>
  </w:num>
  <w:num w:numId="25">
    <w:abstractNumId w:val="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5E"/>
    <w:rsid w:val="00006A0A"/>
    <w:rsid w:val="00007918"/>
    <w:rsid w:val="000579DC"/>
    <w:rsid w:val="000631DD"/>
    <w:rsid w:val="00082745"/>
    <w:rsid w:val="0008438A"/>
    <w:rsid w:val="00087A9B"/>
    <w:rsid w:val="0009286A"/>
    <w:rsid w:val="000D3A46"/>
    <w:rsid w:val="000E4304"/>
    <w:rsid w:val="000F098B"/>
    <w:rsid w:val="00113406"/>
    <w:rsid w:val="0012483B"/>
    <w:rsid w:val="001258A1"/>
    <w:rsid w:val="00133AF4"/>
    <w:rsid w:val="001413A0"/>
    <w:rsid w:val="00167A97"/>
    <w:rsid w:val="001725D6"/>
    <w:rsid w:val="001744CB"/>
    <w:rsid w:val="00174DCC"/>
    <w:rsid w:val="00177B82"/>
    <w:rsid w:val="0018439A"/>
    <w:rsid w:val="001903FB"/>
    <w:rsid w:val="00191E76"/>
    <w:rsid w:val="0019558C"/>
    <w:rsid w:val="001B6D54"/>
    <w:rsid w:val="001C2FC8"/>
    <w:rsid w:val="001D7259"/>
    <w:rsid w:val="001E3B23"/>
    <w:rsid w:val="001E6B88"/>
    <w:rsid w:val="001F1470"/>
    <w:rsid w:val="001F29A1"/>
    <w:rsid w:val="001F3D14"/>
    <w:rsid w:val="001F48F4"/>
    <w:rsid w:val="00200081"/>
    <w:rsid w:val="00212599"/>
    <w:rsid w:val="00212894"/>
    <w:rsid w:val="00213BDC"/>
    <w:rsid w:val="00226741"/>
    <w:rsid w:val="0022726B"/>
    <w:rsid w:val="002450BB"/>
    <w:rsid w:val="002513D4"/>
    <w:rsid w:val="002547B0"/>
    <w:rsid w:val="00256274"/>
    <w:rsid w:val="00257219"/>
    <w:rsid w:val="00257364"/>
    <w:rsid w:val="002626CE"/>
    <w:rsid w:val="002645D8"/>
    <w:rsid w:val="00264A57"/>
    <w:rsid w:val="002775B4"/>
    <w:rsid w:val="00285502"/>
    <w:rsid w:val="002903AD"/>
    <w:rsid w:val="00292A01"/>
    <w:rsid w:val="002945DA"/>
    <w:rsid w:val="002976CA"/>
    <w:rsid w:val="002A27E7"/>
    <w:rsid w:val="002A40A7"/>
    <w:rsid w:val="002A74F1"/>
    <w:rsid w:val="002B3940"/>
    <w:rsid w:val="002B68BB"/>
    <w:rsid w:val="002C4F50"/>
    <w:rsid w:val="002D7030"/>
    <w:rsid w:val="002E0172"/>
    <w:rsid w:val="002E686F"/>
    <w:rsid w:val="002F4794"/>
    <w:rsid w:val="002F6B8D"/>
    <w:rsid w:val="003015F2"/>
    <w:rsid w:val="003132C7"/>
    <w:rsid w:val="00336824"/>
    <w:rsid w:val="0034765F"/>
    <w:rsid w:val="0035793E"/>
    <w:rsid w:val="0036598D"/>
    <w:rsid w:val="00373D32"/>
    <w:rsid w:val="00375638"/>
    <w:rsid w:val="00394EB8"/>
    <w:rsid w:val="003A3272"/>
    <w:rsid w:val="003A6B8D"/>
    <w:rsid w:val="003D12BA"/>
    <w:rsid w:val="003D7B2E"/>
    <w:rsid w:val="003E4636"/>
    <w:rsid w:val="003F29AA"/>
    <w:rsid w:val="003F7E95"/>
    <w:rsid w:val="00401A64"/>
    <w:rsid w:val="00415BC2"/>
    <w:rsid w:val="004200EC"/>
    <w:rsid w:val="00451D99"/>
    <w:rsid w:val="0045401C"/>
    <w:rsid w:val="004553D2"/>
    <w:rsid w:val="00470709"/>
    <w:rsid w:val="00483574"/>
    <w:rsid w:val="004A1EAD"/>
    <w:rsid w:val="004A46D2"/>
    <w:rsid w:val="004B6AAF"/>
    <w:rsid w:val="004B78F5"/>
    <w:rsid w:val="004D26E8"/>
    <w:rsid w:val="004D4EDC"/>
    <w:rsid w:val="00500C5A"/>
    <w:rsid w:val="00503E86"/>
    <w:rsid w:val="00510C44"/>
    <w:rsid w:val="00517523"/>
    <w:rsid w:val="00525669"/>
    <w:rsid w:val="00534569"/>
    <w:rsid w:val="00540FA0"/>
    <w:rsid w:val="00545263"/>
    <w:rsid w:val="00546540"/>
    <w:rsid w:val="00573DCB"/>
    <w:rsid w:val="005929BE"/>
    <w:rsid w:val="005A500E"/>
    <w:rsid w:val="005B2C47"/>
    <w:rsid w:val="005B631D"/>
    <w:rsid w:val="005E1BB2"/>
    <w:rsid w:val="005E6752"/>
    <w:rsid w:val="005F3B5A"/>
    <w:rsid w:val="005F4C1F"/>
    <w:rsid w:val="005F4C3C"/>
    <w:rsid w:val="00601B11"/>
    <w:rsid w:val="00607514"/>
    <w:rsid w:val="0061363A"/>
    <w:rsid w:val="00621730"/>
    <w:rsid w:val="0063424C"/>
    <w:rsid w:val="00664E8D"/>
    <w:rsid w:val="00681079"/>
    <w:rsid w:val="006D1784"/>
    <w:rsid w:val="006D7C56"/>
    <w:rsid w:val="006E1232"/>
    <w:rsid w:val="006E6C88"/>
    <w:rsid w:val="00702630"/>
    <w:rsid w:val="00706907"/>
    <w:rsid w:val="007245B9"/>
    <w:rsid w:val="007336DE"/>
    <w:rsid w:val="0073484F"/>
    <w:rsid w:val="00736811"/>
    <w:rsid w:val="00746725"/>
    <w:rsid w:val="00752EEB"/>
    <w:rsid w:val="00752F5C"/>
    <w:rsid w:val="007530E0"/>
    <w:rsid w:val="00756512"/>
    <w:rsid w:val="007714BA"/>
    <w:rsid w:val="00772EE4"/>
    <w:rsid w:val="00775F3C"/>
    <w:rsid w:val="00782A49"/>
    <w:rsid w:val="00786D10"/>
    <w:rsid w:val="00795752"/>
    <w:rsid w:val="007A2D84"/>
    <w:rsid w:val="007A47D9"/>
    <w:rsid w:val="007A7F71"/>
    <w:rsid w:val="007B6C3F"/>
    <w:rsid w:val="007B7AE8"/>
    <w:rsid w:val="007C048D"/>
    <w:rsid w:val="007C3B74"/>
    <w:rsid w:val="007C563E"/>
    <w:rsid w:val="008029DA"/>
    <w:rsid w:val="00812262"/>
    <w:rsid w:val="00820914"/>
    <w:rsid w:val="008212C7"/>
    <w:rsid w:val="00831FD7"/>
    <w:rsid w:val="00860AC6"/>
    <w:rsid w:val="008653D5"/>
    <w:rsid w:val="008728FA"/>
    <w:rsid w:val="008730CC"/>
    <w:rsid w:val="00880F96"/>
    <w:rsid w:val="00887C7D"/>
    <w:rsid w:val="00894BF7"/>
    <w:rsid w:val="00897596"/>
    <w:rsid w:val="00897AE4"/>
    <w:rsid w:val="008B5F85"/>
    <w:rsid w:val="008B655B"/>
    <w:rsid w:val="008C7F50"/>
    <w:rsid w:val="008F1507"/>
    <w:rsid w:val="00900473"/>
    <w:rsid w:val="00912467"/>
    <w:rsid w:val="0092314A"/>
    <w:rsid w:val="0092489B"/>
    <w:rsid w:val="009310F8"/>
    <w:rsid w:val="00935594"/>
    <w:rsid w:val="009509D4"/>
    <w:rsid w:val="00953F4D"/>
    <w:rsid w:val="00955B77"/>
    <w:rsid w:val="009575C6"/>
    <w:rsid w:val="00957841"/>
    <w:rsid w:val="00964DF6"/>
    <w:rsid w:val="00965BDB"/>
    <w:rsid w:val="00972F85"/>
    <w:rsid w:val="00977480"/>
    <w:rsid w:val="00987762"/>
    <w:rsid w:val="0099163B"/>
    <w:rsid w:val="009A6BD7"/>
    <w:rsid w:val="009D5B86"/>
    <w:rsid w:val="009E15CB"/>
    <w:rsid w:val="009F5EE5"/>
    <w:rsid w:val="00A1015B"/>
    <w:rsid w:val="00A25E4A"/>
    <w:rsid w:val="00A43C0C"/>
    <w:rsid w:val="00A46F16"/>
    <w:rsid w:val="00A57AED"/>
    <w:rsid w:val="00A84394"/>
    <w:rsid w:val="00AA599A"/>
    <w:rsid w:val="00AA755E"/>
    <w:rsid w:val="00AF6A42"/>
    <w:rsid w:val="00B427D8"/>
    <w:rsid w:val="00B43398"/>
    <w:rsid w:val="00B54540"/>
    <w:rsid w:val="00B56C40"/>
    <w:rsid w:val="00B64EAA"/>
    <w:rsid w:val="00B80539"/>
    <w:rsid w:val="00B942B3"/>
    <w:rsid w:val="00BA79B5"/>
    <w:rsid w:val="00BB30E2"/>
    <w:rsid w:val="00BC4B62"/>
    <w:rsid w:val="00BE2404"/>
    <w:rsid w:val="00BE3832"/>
    <w:rsid w:val="00BE4919"/>
    <w:rsid w:val="00BE7A8D"/>
    <w:rsid w:val="00BF0C5A"/>
    <w:rsid w:val="00BF11FD"/>
    <w:rsid w:val="00BF38BE"/>
    <w:rsid w:val="00BF3A29"/>
    <w:rsid w:val="00BF7C1E"/>
    <w:rsid w:val="00C35CEC"/>
    <w:rsid w:val="00C457FF"/>
    <w:rsid w:val="00C6573D"/>
    <w:rsid w:val="00C65F02"/>
    <w:rsid w:val="00C80D46"/>
    <w:rsid w:val="00C811A5"/>
    <w:rsid w:val="00C81391"/>
    <w:rsid w:val="00C86DFD"/>
    <w:rsid w:val="00C908D1"/>
    <w:rsid w:val="00C95FAB"/>
    <w:rsid w:val="00CA4325"/>
    <w:rsid w:val="00CB4421"/>
    <w:rsid w:val="00CB7F92"/>
    <w:rsid w:val="00CF20B6"/>
    <w:rsid w:val="00D025EC"/>
    <w:rsid w:val="00D05E8F"/>
    <w:rsid w:val="00D206CE"/>
    <w:rsid w:val="00D24FCB"/>
    <w:rsid w:val="00D303D0"/>
    <w:rsid w:val="00D41D50"/>
    <w:rsid w:val="00D47A4F"/>
    <w:rsid w:val="00D60EA6"/>
    <w:rsid w:val="00D723F0"/>
    <w:rsid w:val="00D7502A"/>
    <w:rsid w:val="00DB34C1"/>
    <w:rsid w:val="00DC537A"/>
    <w:rsid w:val="00DD3479"/>
    <w:rsid w:val="00DD7D39"/>
    <w:rsid w:val="00DE1845"/>
    <w:rsid w:val="00DE382D"/>
    <w:rsid w:val="00DE5570"/>
    <w:rsid w:val="00DE6F3C"/>
    <w:rsid w:val="00DF0AD9"/>
    <w:rsid w:val="00DF6E7D"/>
    <w:rsid w:val="00E0478F"/>
    <w:rsid w:val="00E1310F"/>
    <w:rsid w:val="00E208A4"/>
    <w:rsid w:val="00E217C8"/>
    <w:rsid w:val="00E272A2"/>
    <w:rsid w:val="00E274EF"/>
    <w:rsid w:val="00E5280E"/>
    <w:rsid w:val="00E547C2"/>
    <w:rsid w:val="00E60379"/>
    <w:rsid w:val="00E71C4B"/>
    <w:rsid w:val="00E86FBA"/>
    <w:rsid w:val="00E91EEE"/>
    <w:rsid w:val="00E965F5"/>
    <w:rsid w:val="00EB134D"/>
    <w:rsid w:val="00EB1CEA"/>
    <w:rsid w:val="00EC2A62"/>
    <w:rsid w:val="00ED27AE"/>
    <w:rsid w:val="00EF2C4C"/>
    <w:rsid w:val="00F02ACF"/>
    <w:rsid w:val="00F06ACB"/>
    <w:rsid w:val="00F1223B"/>
    <w:rsid w:val="00F1714B"/>
    <w:rsid w:val="00F25F3E"/>
    <w:rsid w:val="00F32F3C"/>
    <w:rsid w:val="00F37362"/>
    <w:rsid w:val="00F43493"/>
    <w:rsid w:val="00F4615A"/>
    <w:rsid w:val="00F55E5C"/>
    <w:rsid w:val="00F64F61"/>
    <w:rsid w:val="00F76842"/>
    <w:rsid w:val="00F869A2"/>
    <w:rsid w:val="00F91B2A"/>
    <w:rsid w:val="00FD70B9"/>
    <w:rsid w:val="00FE0C33"/>
    <w:rsid w:val="00FF44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51C7"/>
  <w15:chartTrackingRefBased/>
  <w15:docId w15:val="{72009A41-A9C7-4815-AE24-71C00B6C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5E"/>
    <w:pPr>
      <w:spacing w:before="240" w:after="240" w:line="240" w:lineRule="auto"/>
      <w:ind w:left="714" w:hanging="357"/>
      <w:jc w:val="both"/>
    </w:pPr>
  </w:style>
  <w:style w:type="paragraph" w:styleId="Ttulo1">
    <w:name w:val="heading 1"/>
    <w:basedOn w:val="Normal"/>
    <w:next w:val="Normal"/>
    <w:link w:val="Ttulo1Car"/>
    <w:uiPriority w:val="9"/>
    <w:qFormat/>
    <w:rsid w:val="00FF44D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101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A75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55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55E"/>
    <w:rPr>
      <w:rFonts w:ascii="Segoe UI" w:hAnsi="Segoe UI" w:cs="Segoe UI"/>
      <w:sz w:val="18"/>
      <w:szCs w:val="18"/>
    </w:rPr>
  </w:style>
  <w:style w:type="character" w:customStyle="1" w:styleId="Ttulo3Car">
    <w:name w:val="Título 3 Car"/>
    <w:basedOn w:val="Fuentedeprrafopredeter"/>
    <w:link w:val="Ttulo3"/>
    <w:uiPriority w:val="9"/>
    <w:rsid w:val="00AA755E"/>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AA755E"/>
    <w:rPr>
      <w:color w:val="0000FF"/>
      <w:u w:val="single"/>
    </w:rPr>
  </w:style>
  <w:style w:type="paragraph" w:styleId="Encabezado">
    <w:name w:val="header"/>
    <w:aliases w:val="encabezado,Encabezado Car Car Car Car Car,Encabezado Car Car Car"/>
    <w:basedOn w:val="Normal"/>
    <w:link w:val="EncabezadoCar"/>
    <w:uiPriority w:val="99"/>
    <w:unhideWhenUsed/>
    <w:rsid w:val="00AA755E"/>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uiPriority w:val="99"/>
    <w:rsid w:val="00AA755E"/>
  </w:style>
  <w:style w:type="paragraph" w:styleId="Prrafodelista">
    <w:name w:val="List Paragraph"/>
    <w:basedOn w:val="Normal"/>
    <w:uiPriority w:val="34"/>
    <w:qFormat/>
    <w:rsid w:val="00AA755E"/>
    <w:pPr>
      <w:ind w:left="720"/>
      <w:contextualSpacing/>
    </w:pPr>
  </w:style>
  <w:style w:type="paragraph" w:styleId="Textonotapie">
    <w:name w:val="footnote text"/>
    <w:basedOn w:val="Normal"/>
    <w:link w:val="TextonotapieCar"/>
    <w:uiPriority w:val="99"/>
    <w:semiHidden/>
    <w:unhideWhenUsed/>
    <w:rsid w:val="00AA755E"/>
    <w:pPr>
      <w:spacing w:before="0" w:after="0"/>
    </w:pPr>
    <w:rPr>
      <w:sz w:val="20"/>
      <w:szCs w:val="20"/>
    </w:rPr>
  </w:style>
  <w:style w:type="character" w:customStyle="1" w:styleId="TextonotapieCar">
    <w:name w:val="Texto nota pie Car"/>
    <w:basedOn w:val="Fuentedeprrafopredeter"/>
    <w:link w:val="Textonotapie"/>
    <w:uiPriority w:val="99"/>
    <w:semiHidden/>
    <w:rsid w:val="00AA755E"/>
    <w:rPr>
      <w:sz w:val="20"/>
      <w:szCs w:val="20"/>
    </w:rPr>
  </w:style>
  <w:style w:type="character" w:styleId="Refdenotaalpie">
    <w:name w:val="footnote reference"/>
    <w:basedOn w:val="Fuentedeprrafopredeter"/>
    <w:uiPriority w:val="99"/>
    <w:semiHidden/>
    <w:unhideWhenUsed/>
    <w:rsid w:val="00AA755E"/>
    <w:rPr>
      <w:vertAlign w:val="superscript"/>
    </w:rPr>
  </w:style>
  <w:style w:type="paragraph" w:styleId="Piedepgina">
    <w:name w:val="footer"/>
    <w:basedOn w:val="Normal"/>
    <w:link w:val="PiedepginaCar"/>
    <w:uiPriority w:val="99"/>
    <w:unhideWhenUsed/>
    <w:rsid w:val="00D47A4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47A4F"/>
  </w:style>
  <w:style w:type="paragraph" w:styleId="Sinespaciado">
    <w:name w:val="No Spacing"/>
    <w:link w:val="SinespaciadoCar"/>
    <w:uiPriority w:val="1"/>
    <w:qFormat/>
    <w:rsid w:val="002A27E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A27E7"/>
    <w:rPr>
      <w:rFonts w:eastAsiaTheme="minorEastAsia"/>
      <w:lang w:val="es-ES"/>
    </w:rPr>
  </w:style>
  <w:style w:type="character" w:customStyle="1" w:styleId="Ttulo1Car">
    <w:name w:val="Título 1 Car"/>
    <w:basedOn w:val="Fuentedeprrafopredeter"/>
    <w:link w:val="Ttulo1"/>
    <w:uiPriority w:val="9"/>
    <w:rsid w:val="00FF44D1"/>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FF44D1"/>
    <w:pPr>
      <w:spacing w:line="259" w:lineRule="auto"/>
      <w:ind w:left="0" w:firstLine="0"/>
      <w:jc w:val="left"/>
      <w:outlineLvl w:val="9"/>
    </w:pPr>
    <w:rPr>
      <w:lang w:eastAsia="es-CO"/>
    </w:rPr>
  </w:style>
  <w:style w:type="paragraph" w:styleId="TDC1">
    <w:name w:val="toc 1"/>
    <w:basedOn w:val="Normal"/>
    <w:next w:val="Normal"/>
    <w:autoRedefine/>
    <w:uiPriority w:val="39"/>
    <w:unhideWhenUsed/>
    <w:rsid w:val="00113406"/>
    <w:pPr>
      <w:tabs>
        <w:tab w:val="left" w:pos="142"/>
        <w:tab w:val="left" w:pos="284"/>
        <w:tab w:val="left" w:pos="567"/>
        <w:tab w:val="left" w:pos="709"/>
        <w:tab w:val="right" w:leader="dot" w:pos="8828"/>
      </w:tabs>
      <w:spacing w:after="100"/>
      <w:ind w:left="0" w:firstLine="0"/>
      <w:jc w:val="left"/>
    </w:pPr>
  </w:style>
  <w:style w:type="table" w:styleId="Tablaconcuadrcula4-nfasis5">
    <w:name w:val="Grid Table 4 Accent 5"/>
    <w:basedOn w:val="Tablanormal"/>
    <w:uiPriority w:val="49"/>
    <w:rsid w:val="003D7B2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basedOn w:val="Fuentedeprrafopredeter"/>
    <w:link w:val="Ttulo2"/>
    <w:uiPriority w:val="9"/>
    <w:rsid w:val="00A1015B"/>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1F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D41D5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5F3B5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DC2">
    <w:name w:val="toc 2"/>
    <w:basedOn w:val="Normal"/>
    <w:next w:val="Normal"/>
    <w:autoRedefine/>
    <w:uiPriority w:val="39"/>
    <w:unhideWhenUsed/>
    <w:rsid w:val="00CB4421"/>
    <w:pPr>
      <w:tabs>
        <w:tab w:val="left" w:pos="142"/>
        <w:tab w:val="left" w:pos="284"/>
        <w:tab w:val="left" w:pos="426"/>
        <w:tab w:val="right" w:leader="dot" w:pos="8828"/>
      </w:tabs>
      <w:spacing w:after="100"/>
      <w:ind w:left="0" w:firstLine="0"/>
    </w:pPr>
  </w:style>
  <w:style w:type="table" w:styleId="Tablaconcuadrcula4-nfasis4">
    <w:name w:val="Grid Table 4 Accent 4"/>
    <w:basedOn w:val="Tablanormal"/>
    <w:uiPriority w:val="49"/>
    <w:rsid w:val="00786D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normal1">
    <w:name w:val="Plain Table 1"/>
    <w:basedOn w:val="Tablanormal"/>
    <w:uiPriority w:val="41"/>
    <w:rsid w:val="00F12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F1223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F55E5C"/>
    <w:rPr>
      <w:color w:val="605E5C"/>
      <w:shd w:val="clear" w:color="auto" w:fill="E1DFDD"/>
    </w:rPr>
  </w:style>
  <w:style w:type="character" w:styleId="Refdecomentario">
    <w:name w:val="annotation reference"/>
    <w:basedOn w:val="Fuentedeprrafopredeter"/>
    <w:uiPriority w:val="99"/>
    <w:semiHidden/>
    <w:unhideWhenUsed/>
    <w:rsid w:val="00F32F3C"/>
    <w:rPr>
      <w:sz w:val="16"/>
      <w:szCs w:val="16"/>
    </w:rPr>
  </w:style>
  <w:style w:type="paragraph" w:styleId="Textocomentario">
    <w:name w:val="annotation text"/>
    <w:basedOn w:val="Normal"/>
    <w:link w:val="TextocomentarioCar"/>
    <w:uiPriority w:val="99"/>
    <w:semiHidden/>
    <w:unhideWhenUsed/>
    <w:rsid w:val="00F32F3C"/>
    <w:rPr>
      <w:sz w:val="20"/>
      <w:szCs w:val="20"/>
    </w:rPr>
  </w:style>
  <w:style w:type="character" w:customStyle="1" w:styleId="TextocomentarioCar">
    <w:name w:val="Texto comentario Car"/>
    <w:basedOn w:val="Fuentedeprrafopredeter"/>
    <w:link w:val="Textocomentario"/>
    <w:uiPriority w:val="99"/>
    <w:semiHidden/>
    <w:rsid w:val="00F32F3C"/>
    <w:rPr>
      <w:sz w:val="20"/>
      <w:szCs w:val="20"/>
    </w:rPr>
  </w:style>
  <w:style w:type="paragraph" w:styleId="Asuntodelcomentario">
    <w:name w:val="annotation subject"/>
    <w:basedOn w:val="Textocomentario"/>
    <w:next w:val="Textocomentario"/>
    <w:link w:val="AsuntodelcomentarioCar"/>
    <w:uiPriority w:val="99"/>
    <w:semiHidden/>
    <w:unhideWhenUsed/>
    <w:rsid w:val="00F32F3C"/>
    <w:rPr>
      <w:b/>
      <w:bCs/>
    </w:rPr>
  </w:style>
  <w:style w:type="character" w:customStyle="1" w:styleId="AsuntodelcomentarioCar">
    <w:name w:val="Asunto del comentario Car"/>
    <w:basedOn w:val="TextocomentarioCar"/>
    <w:link w:val="Asuntodelcomentario"/>
    <w:uiPriority w:val="99"/>
    <w:semiHidden/>
    <w:rsid w:val="00F32F3C"/>
    <w:rPr>
      <w:b/>
      <w:bCs/>
      <w:sz w:val="20"/>
      <w:szCs w:val="20"/>
    </w:rPr>
  </w:style>
  <w:style w:type="paragraph" w:styleId="Revisin">
    <w:name w:val="Revision"/>
    <w:hidden/>
    <w:uiPriority w:val="99"/>
    <w:semiHidden/>
    <w:rsid w:val="00771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3056">
      <w:bodyDiv w:val="1"/>
      <w:marLeft w:val="0"/>
      <w:marRight w:val="0"/>
      <w:marTop w:val="0"/>
      <w:marBottom w:val="0"/>
      <w:divBdr>
        <w:top w:val="none" w:sz="0" w:space="0" w:color="auto"/>
        <w:left w:val="none" w:sz="0" w:space="0" w:color="auto"/>
        <w:bottom w:val="none" w:sz="0" w:space="0" w:color="auto"/>
        <w:right w:val="none" w:sz="0" w:space="0" w:color="auto"/>
      </w:divBdr>
    </w:div>
    <w:div w:id="465660969">
      <w:bodyDiv w:val="1"/>
      <w:marLeft w:val="0"/>
      <w:marRight w:val="0"/>
      <w:marTop w:val="0"/>
      <w:marBottom w:val="0"/>
      <w:divBdr>
        <w:top w:val="none" w:sz="0" w:space="0" w:color="auto"/>
        <w:left w:val="none" w:sz="0" w:space="0" w:color="auto"/>
        <w:bottom w:val="none" w:sz="0" w:space="0" w:color="auto"/>
        <w:right w:val="none" w:sz="0" w:space="0" w:color="auto"/>
      </w:divBdr>
    </w:div>
    <w:div w:id="1249995720">
      <w:bodyDiv w:val="1"/>
      <w:marLeft w:val="0"/>
      <w:marRight w:val="0"/>
      <w:marTop w:val="0"/>
      <w:marBottom w:val="0"/>
      <w:divBdr>
        <w:top w:val="none" w:sz="0" w:space="0" w:color="auto"/>
        <w:left w:val="none" w:sz="0" w:space="0" w:color="auto"/>
        <w:bottom w:val="none" w:sz="0" w:space="0" w:color="auto"/>
        <w:right w:val="none" w:sz="0" w:space="0" w:color="auto"/>
      </w:divBdr>
    </w:div>
    <w:div w:id="13003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andasoft.com/aranda-service-desk-ol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lucionesiem.com.mx/2017/06/15/sensibilizaci%C3%B3n-en-las-organiz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215F-FA7E-4D90-8E95-E8E16D57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4362</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Laura Forero Torres</cp:lastModifiedBy>
  <cp:revision>9</cp:revision>
  <dcterms:created xsi:type="dcterms:W3CDTF">2020-09-18T15:08:00Z</dcterms:created>
  <dcterms:modified xsi:type="dcterms:W3CDTF">2020-09-28T14:39:00Z</dcterms:modified>
</cp:coreProperties>
</file>